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D5" w:rsidRDefault="00CA5928">
      <w:pPr>
        <w:spacing w:after="0" w:line="408" w:lineRule="auto"/>
        <w:ind w:left="120"/>
        <w:jc w:val="center"/>
      </w:pPr>
      <w:bookmarkStart w:id="0" w:name="block-5182588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12FD5" w:rsidRDefault="00CA5928">
      <w:pPr>
        <w:spacing w:after="0" w:line="408" w:lineRule="auto"/>
        <w:ind w:left="120"/>
        <w:jc w:val="center"/>
      </w:pPr>
      <w:bookmarkStart w:id="1" w:name="458a8b50-bc87-4dce-ba15-54688bfa745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Смоленской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12FD5" w:rsidRDefault="00CA5928">
      <w:pPr>
        <w:spacing w:after="0" w:line="408" w:lineRule="auto"/>
        <w:ind w:left="120"/>
        <w:jc w:val="center"/>
      </w:pPr>
      <w:bookmarkStart w:id="2" w:name="a4973ee1-7119-49dd-ab64-b9ca30404961"/>
      <w:r>
        <w:rPr>
          <w:rFonts w:ascii="Times New Roman" w:hAnsi="Times New Roman"/>
          <w:b/>
          <w:color w:val="000000"/>
          <w:sz w:val="28"/>
        </w:rPr>
        <w:t>Управление образования и молодежной политики администрации города Смоленска</w:t>
      </w:r>
      <w:bookmarkEnd w:id="2"/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783F" w:rsidRPr="00E2220E" w:rsidTr="001F783F">
        <w:tc>
          <w:tcPr>
            <w:tcW w:w="3114" w:type="dxa"/>
          </w:tcPr>
          <w:p w:rsidR="001F783F" w:rsidRPr="0040209D" w:rsidRDefault="00CA5928" w:rsidP="001F78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1F783F" w:rsidRDefault="00CA5928" w:rsidP="001F7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  <w:p w:rsidR="001F783F" w:rsidRDefault="00D21860" w:rsidP="001F7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A592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783F" w:rsidRPr="0040209D" w:rsidRDefault="001F783F" w:rsidP="001F7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783F" w:rsidRPr="0040209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УР</w:t>
            </w:r>
          </w:p>
          <w:p w:rsidR="001F783F" w:rsidRDefault="00CA5928" w:rsidP="001F7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Зуева В.Н.</w:t>
            </w:r>
          </w:p>
          <w:p w:rsidR="001F783F" w:rsidRDefault="00D21860" w:rsidP="001F7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Пр.№1 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A592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592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783F" w:rsidRPr="0040209D" w:rsidRDefault="001F783F" w:rsidP="001F7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783F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1F783F" w:rsidRDefault="00CA5928" w:rsidP="001F7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Левченков В.Е.</w:t>
            </w:r>
          </w:p>
          <w:p w:rsidR="001F783F" w:rsidRDefault="00D21860" w:rsidP="001F7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 №1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A592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592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783F" w:rsidRPr="0040209D" w:rsidRDefault="001F783F" w:rsidP="001F7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6778717)</w:t>
      </w:r>
    </w:p>
    <w:p w:rsidR="00812FD5" w:rsidRDefault="00812FD5">
      <w:pPr>
        <w:spacing w:after="0"/>
        <w:ind w:left="120"/>
        <w:jc w:val="center"/>
      </w:pPr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812FD5" w:rsidRDefault="00D2186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9 класса</w:t>
      </w: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1F783F" w:rsidP="00D21860">
      <w:pPr>
        <w:spacing w:after="0"/>
        <w:sectPr w:rsidR="00812FD5">
          <w:pgSz w:w="11906" w:h="16383"/>
          <w:pgMar w:top="1134" w:right="850" w:bottom="1134" w:left="1701" w:header="720" w:footer="720" w:gutter="0"/>
          <w:cols w:space="720"/>
        </w:sectPr>
      </w:pPr>
      <w:bookmarkStart w:id="3" w:name="0e4163ab-ce05-47cb-a8af-92a1d51c1d1b"/>
      <w:r>
        <w:t xml:space="preserve">                                             </w:t>
      </w:r>
      <w:proofErr w:type="spellStart"/>
      <w:r w:rsidR="00CA5928">
        <w:rPr>
          <w:rFonts w:ascii="Times New Roman" w:hAnsi="Times New Roman"/>
          <w:b/>
          <w:color w:val="000000"/>
          <w:sz w:val="28"/>
        </w:rPr>
        <w:t>г</w:t>
      </w:r>
      <w:proofErr w:type="gramStart"/>
      <w:r w:rsidR="00CA5928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="00CA5928">
        <w:rPr>
          <w:rFonts w:ascii="Times New Roman" w:hAnsi="Times New Roman"/>
          <w:b/>
          <w:color w:val="000000"/>
          <w:sz w:val="28"/>
        </w:rPr>
        <w:t>моленск</w:t>
      </w:r>
      <w:bookmarkEnd w:id="3"/>
      <w:proofErr w:type="spellEnd"/>
      <w:r w:rsidR="00CA5928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91e05a7-f9e6-4844-988f-66989e75e9e7"/>
      <w:r w:rsidR="00CA5928">
        <w:rPr>
          <w:rFonts w:ascii="Times New Roman" w:hAnsi="Times New Roman"/>
          <w:b/>
          <w:color w:val="000000"/>
          <w:sz w:val="28"/>
        </w:rPr>
        <w:t>2025-2026 уч.</w:t>
      </w:r>
      <w:bookmarkEnd w:id="4"/>
    </w:p>
    <w:p w:rsidR="00812FD5" w:rsidRDefault="00CA5928" w:rsidP="00D21860">
      <w:pPr>
        <w:spacing w:after="0" w:line="264" w:lineRule="auto"/>
        <w:jc w:val="both"/>
      </w:pPr>
      <w:bookmarkStart w:id="5" w:name="block-5182588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организацию изучения биологии на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результатам обучения, а также 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учебных предметов на уровне основного общего образования.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Биологическая подготовка обеспечивает понимание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знаний о живой природе, закономерностях строения, жизнедеятельности и </w:t>
      </w:r>
      <w:proofErr w:type="spellStart"/>
      <w:r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12FD5" w:rsidRDefault="00CA5928">
      <w:pPr>
        <w:spacing w:after="0" w:line="264" w:lineRule="auto"/>
        <w:ind w:firstLine="600"/>
        <w:jc w:val="both"/>
      </w:pPr>
      <w:bookmarkStart w:id="6" w:name="3b562cd9-1b1f-4c62-99a2-3c330cdcc105"/>
      <w:proofErr w:type="gramStart"/>
      <w:r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  <w:proofErr w:type="gramEnd"/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 w:line="264" w:lineRule="auto"/>
        <w:ind w:left="120"/>
        <w:jc w:val="both"/>
      </w:pPr>
      <w:bookmarkStart w:id="7" w:name="block-5182588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12FD5" w:rsidRDefault="00CA592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:rsidR="00812FD5" w:rsidRDefault="00CA592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>
        <w:rPr>
          <w:rFonts w:ascii="Times New Roman" w:hAnsi="Times New Roman"/>
          <w:color w:val="000000"/>
          <w:sz w:val="28"/>
        </w:rPr>
        <w:t>нервная</w:t>
      </w:r>
      <w:proofErr w:type="gramEnd"/>
      <w:r>
        <w:rPr>
          <w:rFonts w:ascii="Times New Roman" w:hAnsi="Times New Roman"/>
          <w:color w:val="000000"/>
          <w:sz w:val="28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812FD5" w:rsidRDefault="00CA5928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Рецепторы. </w:t>
      </w:r>
      <w:proofErr w:type="spellStart"/>
      <w:r>
        <w:rPr>
          <w:rFonts w:ascii="Times New Roman" w:hAnsi="Times New Roman"/>
          <w:color w:val="000000"/>
          <w:sz w:val="28"/>
        </w:rPr>
        <w:t>Двухнейронные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трёхнейронные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812FD5" w:rsidRDefault="00CA592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</w:t>
      </w:r>
      <w:proofErr w:type="spellStart"/>
      <w:r>
        <w:rPr>
          <w:rFonts w:ascii="Times New Roman" w:hAnsi="Times New Roman"/>
          <w:color w:val="000000"/>
          <w:sz w:val="28"/>
        </w:rPr>
        <w:t>прямохождением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трудовой деятельностью.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нарушения осанки.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812FD5" w:rsidRDefault="00CA5928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Иммунитет и его виды. </w:t>
      </w:r>
      <w:proofErr w:type="gramStart"/>
      <w:r>
        <w:rPr>
          <w:rFonts w:ascii="Times New Roman" w:hAnsi="Times New Roman"/>
          <w:color w:val="000000"/>
          <w:sz w:val="28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812FD5" w:rsidRDefault="00CA592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>
        <w:rPr>
          <w:rFonts w:ascii="Times New Roman" w:hAnsi="Times New Roman"/>
          <w:color w:val="000000"/>
          <w:sz w:val="28"/>
        </w:rPr>
        <w:t>лимфоотток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. Регуляция деятельности сердца и сосудов. Гигиена </w:t>
      </w:r>
      <w:proofErr w:type="gramStart"/>
      <w:r>
        <w:rPr>
          <w:rFonts w:ascii="Times New Roman" w:hAnsi="Times New Roman"/>
          <w:color w:val="000000"/>
          <w:sz w:val="28"/>
        </w:rPr>
        <w:t>сердечно-сосудистой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системы. Профилактика </w:t>
      </w:r>
      <w:proofErr w:type="gramStart"/>
      <w:r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заболеваний. Первая помощь при кровотечениях.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812FD5" w:rsidRDefault="00CA592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Инфекционные болезни, передающиеся через воздух, предупреждение воздушно-капельных инфекций. Вред </w:t>
      </w:r>
      <w:proofErr w:type="spellStart"/>
      <w:r>
        <w:rPr>
          <w:rFonts w:ascii="Times New Roman" w:hAnsi="Times New Roman"/>
          <w:color w:val="000000"/>
          <w:sz w:val="28"/>
        </w:rPr>
        <w:t>табакокурения</w:t>
      </w:r>
      <w:proofErr w:type="spellEnd"/>
      <w:r>
        <w:rPr>
          <w:rFonts w:ascii="Times New Roman" w:hAnsi="Times New Roman"/>
          <w:color w:val="000000"/>
          <w:sz w:val="28"/>
        </w:rPr>
        <w:t>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обхвата грудной клетки в состоянии вдоха и выдоха.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812FD5" w:rsidRDefault="00CA592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812FD5" w:rsidRDefault="00CA59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Микробиом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812FD5" w:rsidRDefault="00CA5928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812FD5" w:rsidRDefault="00CA5928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812FD5" w:rsidRDefault="00CA5928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Определение местоположения почек (на муляже).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812FD5" w:rsidRDefault="00CA592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812FD5" w:rsidRDefault="00CA5928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зрения (на муляже и влажном препарате).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812FD5" w:rsidRDefault="00CA5928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</w:t>
      </w:r>
      <w:r>
        <w:rPr>
          <w:rFonts w:ascii="Times New Roman" w:hAnsi="Times New Roman"/>
          <w:color w:val="000000"/>
          <w:sz w:val="28"/>
        </w:rPr>
        <w:lastRenderedPageBreak/>
        <w:t>человека. Гигиена физического и умственного труда. Режим труда и отдыха. Сон и его значение. Гигиена сна.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Оценка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логического мышления.</w:t>
      </w:r>
    </w:p>
    <w:p w:rsidR="00812FD5" w:rsidRDefault="00CA5928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Здоровье человека как социальная ценность. </w:t>
      </w:r>
      <w:proofErr w:type="gramStart"/>
      <w:r>
        <w:rPr>
          <w:rFonts w:ascii="Times New Roman" w:hAnsi="Times New Roman"/>
          <w:color w:val="000000"/>
          <w:sz w:val="28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>
        <w:rPr>
          <w:rFonts w:ascii="Times New Roman" w:hAnsi="Times New Roman"/>
          <w:color w:val="000000"/>
          <w:sz w:val="28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 w:line="264" w:lineRule="auto"/>
        <w:ind w:left="120"/>
      </w:pPr>
      <w:bookmarkStart w:id="8" w:name="block-51825887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812FD5" w:rsidRDefault="00812FD5">
      <w:pPr>
        <w:spacing w:after="0" w:line="264" w:lineRule="auto"/>
        <w:ind w:left="120"/>
      </w:pP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результатов. </w:t>
      </w:r>
      <w:proofErr w:type="gramEnd"/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812FD5" w:rsidRDefault="00CA59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управление собственным эмоциональным состоянием;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9) 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социальных навыков и эмоционального интеллекта обучающихся. 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Times New Roman" w:hAnsi="Times New Roman"/>
          <w:color w:val="000000"/>
          <w:sz w:val="28"/>
        </w:rPr>
        <w:t>позитивное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proofErr w:type="gramStart"/>
      <w:r>
        <w:rPr>
          <w:rFonts w:ascii="Times New Roman" w:hAnsi="Times New Roman"/>
          <w:color w:val="000000"/>
          <w:sz w:val="28"/>
        </w:rPr>
        <w:t>другого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812FD5">
      <w:pPr>
        <w:spacing w:after="0" w:line="264" w:lineRule="auto"/>
        <w:ind w:firstLine="60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происхождении, строении, жизнедеятельности, поведении, экологии человека;</w:t>
      </w:r>
      <w:proofErr w:type="gramEnd"/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  <w:proofErr w:type="gramEnd"/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гуманитарного циклов, различных видов искусства, технологии, основ безопасности и защиты Родины, физической культуры;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/>
        <w:ind w:left="120"/>
      </w:pPr>
      <w:bookmarkStart w:id="9" w:name="block-518258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12FD5" w:rsidRDefault="00CA59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812FD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12FD5" w:rsidRDefault="00812FD5"/>
        </w:tc>
      </w:tr>
    </w:tbl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/>
        <w:ind w:left="120"/>
      </w:pPr>
      <w:bookmarkStart w:id="10" w:name="block-5182588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4"/>
      </w:tblGrid>
      <w:tr w:rsidR="00D21860" w:rsidTr="00D2186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21860" w:rsidRDefault="00D21860"/>
        </w:tc>
      </w:tr>
    </w:tbl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812FD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сердечно-сосудистых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Практическая работа 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  <w:proofErr w:type="gramEnd"/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Практическая работа «Оценка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812FD5"/>
        </w:tc>
      </w:tr>
    </w:tbl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before="199" w:after="199" w:line="336" w:lineRule="auto"/>
        <w:ind w:left="120"/>
        <w:jc w:val="both"/>
      </w:pPr>
      <w:bookmarkStart w:id="11" w:name="block-518258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12FD5" w:rsidRDefault="00812FD5">
      <w:pPr>
        <w:spacing w:before="199" w:after="199" w:line="336" w:lineRule="auto"/>
        <w:ind w:left="120"/>
        <w:jc w:val="both"/>
      </w:pPr>
    </w:p>
    <w:p w:rsidR="00812FD5" w:rsidRDefault="00CA59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12FD5" w:rsidRDefault="00812FD5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И.М. Сеченов, И.П. Павлов, И.И. Мечников, А.А. Ухтомский, П.К. Анохин) и зарубежных (в том числе: У. Гарвей, К. Бернар.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Л. Пастер, Ч. Дарвин) учёных в развитие представлений о происхождении, строении, жизнедеятельности, поведении, экологии человека</w:t>
            </w:r>
            <w:proofErr w:type="gramEnd"/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12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  <w:proofErr w:type="gramEnd"/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  <w:proofErr w:type="gramEnd"/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качественные и количественные задачи,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показатели здоровья человека, проводить расчёты и оценивать полученные значения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конкретных примерах связь знаний наук о человеке со знаниями предметов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812FD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аудитории сверстников</w:t>
            </w:r>
          </w:p>
        </w:tc>
      </w:tr>
    </w:tbl>
    <w:p w:rsidR="00812FD5" w:rsidRDefault="00812FD5">
      <w:pPr>
        <w:spacing w:after="0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before="199" w:after="120" w:line="336" w:lineRule="auto"/>
        <w:ind w:left="120"/>
      </w:pPr>
      <w:bookmarkStart w:id="12" w:name="block-518258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12FD5" w:rsidRDefault="00812FD5">
      <w:pPr>
        <w:spacing w:before="199" w:after="120" w:line="336" w:lineRule="auto"/>
        <w:ind w:left="120"/>
      </w:pPr>
    </w:p>
    <w:p w:rsidR="00812FD5" w:rsidRDefault="00CA5928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12FD5" w:rsidRDefault="00812FD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812FD5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Науки о человеке (анатомия, физиология, психология, антропология, гигиена, санитария, экология человека).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эпителиальные, соединительные, мышечные,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нервная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Скелет туловища. Скелет конечностей и их поясов. Особенности скелета человека, связанные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прямохождением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трудовой деятельностью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система. Строение и функции 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здоровья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Вилочковая железа, лимфатические узлы. Вакцины и лечебные сыворотки. Значение работ 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Пастера и И.И. Мечникова по изучению иммунитета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лимфоотток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Регуляция деятельности сердца и сосудов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системы. Профилактика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сердечно-сосудистых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заболеваний. Первая помощь при кровотечениях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предупреждение воздушно-капельных инфекций. Вред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Микробиом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 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организма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и зрение. 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812FD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Факторы, нарушающие здоровье: гиподинамия, курение, употребление алкоголя, наркотиков, несбалансированное питание, стресс.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812FD5" w:rsidRDefault="00812FD5">
      <w:pPr>
        <w:spacing w:after="0" w:line="336" w:lineRule="auto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before="199" w:after="199" w:line="336" w:lineRule="auto"/>
        <w:ind w:left="120"/>
      </w:pPr>
      <w:bookmarkStart w:id="13" w:name="block-518258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:rsidR="00812FD5" w:rsidRDefault="00812F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 современной теории эволюции и основных свидетельствах эволюции</w:t>
            </w:r>
            <w:proofErr w:type="gramEnd"/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812FD5" w:rsidRDefault="00812FD5">
      <w:pPr>
        <w:spacing w:after="0" w:line="336" w:lineRule="auto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before="199" w:after="199" w:line="336" w:lineRule="auto"/>
        <w:ind w:left="120"/>
      </w:pPr>
      <w:bookmarkStart w:id="14" w:name="block-518258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812FD5" w:rsidRDefault="00812F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Науки о человеке (анатомия, физиология, психология, антропология, гигиена, санитария, экология человека).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Природные и искусственные сообщества. Человек и окружающая среда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Среда обитания. Водная, наземно-воздушная, почвенная,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внутриорганизменная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среды обитания. Особенности сред обитания организмов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иродных сообществах. Примеры природных сообществ (лес, пруд, озеро и другие)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остатки животных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органов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цветкового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Размножение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Цикл развития папоротника. Значение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природе и жизни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хвойных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Размножение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хвойных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цикл развития на примере сосны. Значение хвойных растений в природе и жизни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Двудольные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класс Однодольные. Признаки классов. Цикл развития покрытосеменного растения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Отличия животных от растений. Многообразие животного мира. Органы и системы органов животных. Организм – единое целое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прямохождением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Резусфактор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Переливание крови. Донорство. Иммунитет и его виды. Вакцины и лечебные сыворотки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лимфоотток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Регуляция деятельности сердца и сосудов. Гигиена 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системы. Первая помощь при кровотечениях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роль в пищеварении. Всасывание питательных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812FD5" w:rsidRDefault="00812FD5">
      <w:pPr>
        <w:spacing w:after="0" w:line="336" w:lineRule="auto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/>
        <w:ind w:left="120"/>
      </w:pPr>
      <w:bookmarkStart w:id="15" w:name="block-518258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2FD5" w:rsidRDefault="00CA592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1860" w:rsidRDefault="00D2186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В.В.Пасечник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 А.А Каменский, </w:t>
      </w:r>
      <w:proofErr w:type="spellStart"/>
      <w:r>
        <w:rPr>
          <w:rFonts w:ascii="Times New Roman" w:hAnsi="Times New Roman"/>
          <w:b/>
          <w:color w:val="000000"/>
          <w:sz w:val="28"/>
        </w:rPr>
        <w:t>Г.Г.Швецов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 </w:t>
      </w:r>
      <w:proofErr w:type="spellStart"/>
      <w:r>
        <w:rPr>
          <w:rFonts w:ascii="Times New Roman" w:hAnsi="Times New Roman"/>
          <w:b/>
          <w:color w:val="000000"/>
          <w:sz w:val="28"/>
        </w:rPr>
        <w:t>Г.Гапонюк</w:t>
      </w:r>
      <w:proofErr w:type="spellEnd"/>
      <w:r>
        <w:rPr>
          <w:rFonts w:ascii="Times New Roman" w:hAnsi="Times New Roman"/>
          <w:b/>
          <w:color w:val="000000"/>
          <w:sz w:val="28"/>
        </w:rPr>
        <w:t>, под ред. В.В. Пасечник. Биология. 9 класс</w:t>
      </w:r>
      <w:bookmarkStart w:id="16" w:name="_GoBack"/>
      <w:bookmarkEnd w:id="16"/>
    </w:p>
    <w:p w:rsidR="00D21860" w:rsidRDefault="00D218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И., </w:t>
      </w:r>
      <w:proofErr w:type="spellStart"/>
      <w:r>
        <w:rPr>
          <w:rFonts w:ascii="Times New Roman" w:hAnsi="Times New Roman"/>
          <w:b/>
          <w:color w:val="000000"/>
          <w:sz w:val="28"/>
        </w:rPr>
        <w:t>Прсвещение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, 2025 г.</w:t>
      </w:r>
    </w:p>
    <w:p w:rsidR="00812FD5" w:rsidRDefault="00812FD5">
      <w:pPr>
        <w:spacing w:after="0"/>
        <w:ind w:left="120"/>
      </w:pPr>
    </w:p>
    <w:p w:rsidR="00812FD5" w:rsidRDefault="00CA59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2FD5" w:rsidRDefault="00CA5928">
      <w:pPr>
        <w:spacing w:after="0" w:line="480" w:lineRule="auto"/>
        <w:ind w:left="120"/>
      </w:pPr>
      <w:bookmarkStart w:id="17" w:name="2209f42f-fc21-454f-8857-623babe6c98c"/>
      <w:r>
        <w:rPr>
          <w:rFonts w:ascii="Times New Roman" w:hAnsi="Times New Roman"/>
          <w:color w:val="000000"/>
          <w:sz w:val="28"/>
        </w:rPr>
        <w:t>Методическая литература</w:t>
      </w:r>
      <w:bookmarkEnd w:id="17"/>
    </w:p>
    <w:p w:rsidR="00812FD5" w:rsidRDefault="00812FD5">
      <w:pPr>
        <w:spacing w:after="0"/>
        <w:ind w:left="120"/>
      </w:pPr>
    </w:p>
    <w:p w:rsidR="00812FD5" w:rsidRDefault="00CA59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12FD5" w:rsidRDefault="00CA5928" w:rsidP="00D21860">
      <w:pPr>
        <w:spacing w:after="0" w:line="480" w:lineRule="auto"/>
        <w:ind w:left="120"/>
        <w:sectPr w:rsidR="00812FD5">
          <w:pgSz w:w="11906" w:h="16383"/>
          <w:pgMar w:top="1134" w:right="850" w:bottom="1134" w:left="1701" w:header="720" w:footer="720" w:gutter="0"/>
          <w:cols w:space="720"/>
        </w:sectPr>
      </w:pPr>
      <w:bookmarkStart w:id="18" w:name="58b488b0-6075-4e79-8cce-36e3324edc42"/>
      <w:proofErr w:type="spellStart"/>
      <w:r>
        <w:rPr>
          <w:rFonts w:ascii="Times New Roman" w:hAnsi="Times New Roman"/>
          <w:color w:val="000000"/>
          <w:sz w:val="28"/>
        </w:rPr>
        <w:t>Учи</w:t>
      </w:r>
      <w:proofErr w:type="gramStart"/>
      <w:r>
        <w:rPr>
          <w:rFonts w:ascii="Times New Roman" w:hAnsi="Times New Roman"/>
          <w:color w:val="000000"/>
          <w:sz w:val="28"/>
        </w:rPr>
        <w:t>.р</w:t>
      </w:r>
      <w:proofErr w:type="gramEnd"/>
      <w:r>
        <w:rPr>
          <w:rFonts w:ascii="Times New Roman" w:hAnsi="Times New Roman"/>
          <w:color w:val="000000"/>
          <w:sz w:val="28"/>
        </w:rPr>
        <w:t>у</w:t>
      </w:r>
      <w:bookmarkEnd w:id="18"/>
      <w:proofErr w:type="spellEnd"/>
      <w:r w:rsidR="00D21860">
        <w:t>, РЭШ</w:t>
      </w:r>
    </w:p>
    <w:bookmarkEnd w:id="15"/>
    <w:p w:rsidR="00CA5928" w:rsidRDefault="00CA5928"/>
    <w:sectPr w:rsidR="00CA59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014"/>
    <w:multiLevelType w:val="multilevel"/>
    <w:tmpl w:val="0B9CA4F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2315C"/>
    <w:multiLevelType w:val="multilevel"/>
    <w:tmpl w:val="C4685FA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572E6"/>
    <w:multiLevelType w:val="multilevel"/>
    <w:tmpl w:val="892258D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D71B1"/>
    <w:multiLevelType w:val="multilevel"/>
    <w:tmpl w:val="D2EC3EF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64180"/>
    <w:multiLevelType w:val="multilevel"/>
    <w:tmpl w:val="2F10F6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D11ED1"/>
    <w:multiLevelType w:val="multilevel"/>
    <w:tmpl w:val="E8545D9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A4863"/>
    <w:multiLevelType w:val="multilevel"/>
    <w:tmpl w:val="A5923BB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51AA7"/>
    <w:multiLevelType w:val="multilevel"/>
    <w:tmpl w:val="6BC4DB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7141BA"/>
    <w:multiLevelType w:val="multilevel"/>
    <w:tmpl w:val="5EAEC3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014520"/>
    <w:multiLevelType w:val="multilevel"/>
    <w:tmpl w:val="54EC534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16229"/>
    <w:multiLevelType w:val="multilevel"/>
    <w:tmpl w:val="FEC69F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BF691E"/>
    <w:multiLevelType w:val="multilevel"/>
    <w:tmpl w:val="EBD27DE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0F414F"/>
    <w:multiLevelType w:val="multilevel"/>
    <w:tmpl w:val="6D48CAE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244152"/>
    <w:multiLevelType w:val="multilevel"/>
    <w:tmpl w:val="647C3F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96CC4"/>
    <w:multiLevelType w:val="multilevel"/>
    <w:tmpl w:val="C1A680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26F40"/>
    <w:multiLevelType w:val="multilevel"/>
    <w:tmpl w:val="6FD49F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5D7459"/>
    <w:multiLevelType w:val="multilevel"/>
    <w:tmpl w:val="885EED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35098"/>
    <w:multiLevelType w:val="multilevel"/>
    <w:tmpl w:val="2BC231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8C6F55"/>
    <w:multiLevelType w:val="multilevel"/>
    <w:tmpl w:val="AFBE876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740539"/>
    <w:multiLevelType w:val="multilevel"/>
    <w:tmpl w:val="144288B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F62EC2"/>
    <w:multiLevelType w:val="multilevel"/>
    <w:tmpl w:val="F1701B4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CF2664"/>
    <w:multiLevelType w:val="multilevel"/>
    <w:tmpl w:val="F94A180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C41E2A"/>
    <w:multiLevelType w:val="multilevel"/>
    <w:tmpl w:val="B25E5E66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4C2DF4"/>
    <w:multiLevelType w:val="multilevel"/>
    <w:tmpl w:val="2536F87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A84529"/>
    <w:multiLevelType w:val="multilevel"/>
    <w:tmpl w:val="F0C436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AF156F"/>
    <w:multiLevelType w:val="multilevel"/>
    <w:tmpl w:val="06ECCE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41AD2"/>
    <w:multiLevelType w:val="multilevel"/>
    <w:tmpl w:val="5816B4A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847770"/>
    <w:multiLevelType w:val="multilevel"/>
    <w:tmpl w:val="CFF6C6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6A2D0A"/>
    <w:multiLevelType w:val="multilevel"/>
    <w:tmpl w:val="33B29AD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060D27"/>
    <w:multiLevelType w:val="multilevel"/>
    <w:tmpl w:val="99FAB12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980C42"/>
    <w:multiLevelType w:val="multilevel"/>
    <w:tmpl w:val="D616BCF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A0B42"/>
    <w:multiLevelType w:val="multilevel"/>
    <w:tmpl w:val="3CE8E93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E60225"/>
    <w:multiLevelType w:val="multilevel"/>
    <w:tmpl w:val="E82094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9373F1"/>
    <w:multiLevelType w:val="multilevel"/>
    <w:tmpl w:val="474459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4E438B"/>
    <w:multiLevelType w:val="multilevel"/>
    <w:tmpl w:val="FA52A84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2"/>
  </w:num>
  <w:num w:numId="3">
    <w:abstractNumId w:val="23"/>
  </w:num>
  <w:num w:numId="4">
    <w:abstractNumId w:val="30"/>
  </w:num>
  <w:num w:numId="5">
    <w:abstractNumId w:val="2"/>
  </w:num>
  <w:num w:numId="6">
    <w:abstractNumId w:val="29"/>
  </w:num>
  <w:num w:numId="7">
    <w:abstractNumId w:val="24"/>
  </w:num>
  <w:num w:numId="8">
    <w:abstractNumId w:val="8"/>
  </w:num>
  <w:num w:numId="9">
    <w:abstractNumId w:val="1"/>
  </w:num>
  <w:num w:numId="10">
    <w:abstractNumId w:val="15"/>
  </w:num>
  <w:num w:numId="11">
    <w:abstractNumId w:val="33"/>
  </w:num>
  <w:num w:numId="12">
    <w:abstractNumId w:val="0"/>
  </w:num>
  <w:num w:numId="13">
    <w:abstractNumId w:val="11"/>
  </w:num>
  <w:num w:numId="14">
    <w:abstractNumId w:val="25"/>
  </w:num>
  <w:num w:numId="15">
    <w:abstractNumId w:val="13"/>
  </w:num>
  <w:num w:numId="16">
    <w:abstractNumId w:val="27"/>
  </w:num>
  <w:num w:numId="17">
    <w:abstractNumId w:val="4"/>
  </w:num>
  <w:num w:numId="18">
    <w:abstractNumId w:val="5"/>
  </w:num>
  <w:num w:numId="19">
    <w:abstractNumId w:val="14"/>
  </w:num>
  <w:num w:numId="20">
    <w:abstractNumId w:val="28"/>
  </w:num>
  <w:num w:numId="21">
    <w:abstractNumId w:val="7"/>
  </w:num>
  <w:num w:numId="22">
    <w:abstractNumId w:val="10"/>
  </w:num>
  <w:num w:numId="23">
    <w:abstractNumId w:val="16"/>
  </w:num>
  <w:num w:numId="24">
    <w:abstractNumId w:val="20"/>
  </w:num>
  <w:num w:numId="25">
    <w:abstractNumId w:val="3"/>
  </w:num>
  <w:num w:numId="26">
    <w:abstractNumId w:val="26"/>
  </w:num>
  <w:num w:numId="27">
    <w:abstractNumId w:val="18"/>
  </w:num>
  <w:num w:numId="28">
    <w:abstractNumId w:val="19"/>
  </w:num>
  <w:num w:numId="29">
    <w:abstractNumId w:val="34"/>
  </w:num>
  <w:num w:numId="30">
    <w:abstractNumId w:val="9"/>
  </w:num>
  <w:num w:numId="31">
    <w:abstractNumId w:val="21"/>
  </w:num>
  <w:num w:numId="32">
    <w:abstractNumId w:val="12"/>
  </w:num>
  <w:num w:numId="33">
    <w:abstractNumId w:val="22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D5"/>
    <w:rsid w:val="001F783F"/>
    <w:rsid w:val="00812FD5"/>
    <w:rsid w:val="00CA5928"/>
    <w:rsid w:val="00D21860"/>
    <w:rsid w:val="00D54DA8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5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5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26" Type="http://schemas.openxmlformats.org/officeDocument/2006/relationships/hyperlink" Target="https://m.edsoo.ru/863df606" TargetMode="External"/><Relationship Id="rId39" Type="http://schemas.openxmlformats.org/officeDocument/2006/relationships/hyperlink" Target="https://m.edsoo.ru/863e15f0" TargetMode="External"/><Relationship Id="rId21" Type="http://schemas.openxmlformats.org/officeDocument/2006/relationships/hyperlink" Target="https://m.edsoo.ru/7f41aa8c" TargetMode="External"/><Relationship Id="rId34" Type="http://schemas.openxmlformats.org/officeDocument/2006/relationships/hyperlink" Target="https://m.edsoo.ru/863e098e" TargetMode="External"/><Relationship Id="rId42" Type="http://schemas.openxmlformats.org/officeDocument/2006/relationships/hyperlink" Target="https://m.edsoo.ru/863e1712" TargetMode="External"/><Relationship Id="rId47" Type="http://schemas.openxmlformats.org/officeDocument/2006/relationships/hyperlink" Target="https://m.edsoo.ru/863e20d6" TargetMode="External"/><Relationship Id="rId50" Type="http://schemas.openxmlformats.org/officeDocument/2006/relationships/hyperlink" Target="https://m.edsoo.ru/863e25fe" TargetMode="External"/><Relationship Id="rId55" Type="http://schemas.openxmlformats.org/officeDocument/2006/relationships/hyperlink" Target="https://m.edsoo.ru/863e30d0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516" TargetMode="External"/><Relationship Id="rId76" Type="http://schemas.openxmlformats.org/officeDocument/2006/relationships/hyperlink" Target="https://m.edsoo.ru/863e4fd4" TargetMode="External"/><Relationship Id="rId84" Type="http://schemas.openxmlformats.org/officeDocument/2006/relationships/hyperlink" Target="https://m.edsoo.ru/863e588a" TargetMode="External"/><Relationship Id="rId89" Type="http://schemas.openxmlformats.org/officeDocument/2006/relationships/hyperlink" Target="https://m.edsoo.ru/863e5d12" TargetMode="Externa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ec6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aa8c" TargetMode="External"/><Relationship Id="rId29" Type="http://schemas.openxmlformats.org/officeDocument/2006/relationships/hyperlink" Target="https://m.edsoo.ru/863dfc6e" TargetMode="External"/><Relationship Id="rId11" Type="http://schemas.openxmlformats.org/officeDocument/2006/relationships/hyperlink" Target="https://m.edsoo.ru/7f41aa8c" TargetMode="External"/><Relationship Id="rId24" Type="http://schemas.openxmlformats.org/officeDocument/2006/relationships/hyperlink" Target="https://m.edsoo.ru/863df354" TargetMode="External"/><Relationship Id="rId32" Type="http://schemas.openxmlformats.org/officeDocument/2006/relationships/hyperlink" Target="https://m.edsoo.ru/863e0682" TargetMode="External"/><Relationship Id="rId37" Type="http://schemas.openxmlformats.org/officeDocument/2006/relationships/hyperlink" Target="https://m.edsoo.ru/863e0d9e" TargetMode="External"/><Relationship Id="rId40" Type="http://schemas.openxmlformats.org/officeDocument/2006/relationships/hyperlink" Target="https://m.edsoo.ru/863e15f0" TargetMode="External"/><Relationship Id="rId45" Type="http://schemas.openxmlformats.org/officeDocument/2006/relationships/hyperlink" Target="https://m.edsoo.ru/863e1d70" TargetMode="External"/><Relationship Id="rId53" Type="http://schemas.openxmlformats.org/officeDocument/2006/relationships/hyperlink" Target="https://m.edsoo.ru/863e2f9a" TargetMode="External"/><Relationship Id="rId58" Type="http://schemas.openxmlformats.org/officeDocument/2006/relationships/hyperlink" Target="https://m.edsoo.ru/863e3666" TargetMode="External"/><Relationship Id="rId66" Type="http://schemas.openxmlformats.org/officeDocument/2006/relationships/hyperlink" Target="https://m.edsoo.ru/863e41ba" TargetMode="External"/><Relationship Id="rId74" Type="http://schemas.openxmlformats.org/officeDocument/2006/relationships/hyperlink" Target="https://m.edsoo.ru/863e4da4" TargetMode="External"/><Relationship Id="rId79" Type="http://schemas.openxmlformats.org/officeDocument/2006/relationships/hyperlink" Target="https://m.edsoo.ru/863e5416" TargetMode="External"/><Relationship Id="rId87" Type="http://schemas.openxmlformats.org/officeDocument/2006/relationships/hyperlink" Target="https://m.edsoo.ru/863e5bf0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63e39ae" TargetMode="External"/><Relationship Id="rId82" Type="http://schemas.openxmlformats.org/officeDocument/2006/relationships/hyperlink" Target="https://m.edsoo.ru/863e5646" TargetMode="External"/><Relationship Id="rId90" Type="http://schemas.openxmlformats.org/officeDocument/2006/relationships/hyperlink" Target="https://m.edsoo.ru/863e600a" TargetMode="External"/><Relationship Id="rId19" Type="http://schemas.openxmlformats.org/officeDocument/2006/relationships/hyperlink" Target="https://m.edsoo.ru/7f41aa8c" TargetMode="Externa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188" TargetMode="External"/><Relationship Id="rId27" Type="http://schemas.openxmlformats.org/officeDocument/2006/relationships/hyperlink" Target="https://m.edsoo.ru/863dfae8" TargetMode="External"/><Relationship Id="rId30" Type="http://schemas.openxmlformats.org/officeDocument/2006/relationships/hyperlink" Target="https://m.edsoo.ru/863dff0c" TargetMode="External"/><Relationship Id="rId35" Type="http://schemas.openxmlformats.org/officeDocument/2006/relationships/hyperlink" Target="https://m.edsoo.ru/863e0c36" TargetMode="External"/><Relationship Id="rId43" Type="http://schemas.openxmlformats.org/officeDocument/2006/relationships/hyperlink" Target="https://m.edsoo.ru/863e182a" TargetMode="External"/><Relationship Id="rId48" Type="http://schemas.openxmlformats.org/officeDocument/2006/relationships/hyperlink" Target="https://m.edsoo.ru/863e220c" TargetMode="External"/><Relationship Id="rId56" Type="http://schemas.openxmlformats.org/officeDocument/2006/relationships/hyperlink" Target="https://m.edsoo.ru/863e30d0" TargetMode="External"/><Relationship Id="rId64" Type="http://schemas.openxmlformats.org/officeDocument/2006/relationships/hyperlink" Target="https://m.edsoo.ru/863e3f76" TargetMode="External"/><Relationship Id="rId69" Type="http://schemas.openxmlformats.org/officeDocument/2006/relationships/hyperlink" Target="https://m.edsoo.ru/863e4746" TargetMode="External"/><Relationship Id="rId77" Type="http://schemas.openxmlformats.org/officeDocument/2006/relationships/hyperlink" Target="https://m.edsoo.ru/863e50ec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aae" TargetMode="External"/><Relationship Id="rId72" Type="http://schemas.openxmlformats.org/officeDocument/2006/relationships/hyperlink" Target="https://m.edsoo.ru/863e4c50" TargetMode="External"/><Relationship Id="rId80" Type="http://schemas.openxmlformats.org/officeDocument/2006/relationships/hyperlink" Target="https://m.edsoo.ru/863e5538" TargetMode="External"/><Relationship Id="rId85" Type="http://schemas.openxmlformats.org/officeDocument/2006/relationships/hyperlink" Target="https://m.edsoo.ru/863e5ac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4a8" TargetMode="External"/><Relationship Id="rId33" Type="http://schemas.openxmlformats.org/officeDocument/2006/relationships/hyperlink" Target="https://m.edsoo.ru/863e0682" TargetMode="External"/><Relationship Id="rId38" Type="http://schemas.openxmlformats.org/officeDocument/2006/relationships/hyperlink" Target="https://m.edsoo.ru/863e1398" TargetMode="External"/><Relationship Id="rId46" Type="http://schemas.openxmlformats.org/officeDocument/2006/relationships/hyperlink" Target="https://m.edsoo.ru/863e1e9c" TargetMode="External"/><Relationship Id="rId59" Type="http://schemas.openxmlformats.org/officeDocument/2006/relationships/hyperlink" Target="https://m.edsoo.ru/863e3792" TargetMode="External"/><Relationship Id="rId67" Type="http://schemas.openxmlformats.org/officeDocument/2006/relationships/hyperlink" Target="https://m.edsoo.ru/863e4084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712" TargetMode="External"/><Relationship Id="rId54" Type="http://schemas.openxmlformats.org/officeDocument/2006/relationships/hyperlink" Target="https://m.edsoo.ru/863e2f9a" TargetMode="External"/><Relationship Id="rId62" Type="http://schemas.openxmlformats.org/officeDocument/2006/relationships/hyperlink" Target="https://m.edsoo.ru/863e3d14" TargetMode="External"/><Relationship Id="rId70" Type="http://schemas.openxmlformats.org/officeDocument/2006/relationships/hyperlink" Target="https://m.edsoo.ru/863e485e" TargetMode="External"/><Relationship Id="rId75" Type="http://schemas.openxmlformats.org/officeDocument/2006/relationships/hyperlink" Target="https://m.edsoo.ru/863e4da4" TargetMode="External"/><Relationship Id="rId83" Type="http://schemas.openxmlformats.org/officeDocument/2006/relationships/hyperlink" Target="https://m.edsoo.ru/863e5768" TargetMode="External"/><Relationship Id="rId88" Type="http://schemas.openxmlformats.org/officeDocument/2006/relationships/hyperlink" Target="https://m.edsoo.ru/863e5d12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354" TargetMode="External"/><Relationship Id="rId28" Type="http://schemas.openxmlformats.org/officeDocument/2006/relationships/hyperlink" Target="https://m.edsoo.ru/863dfdb8" TargetMode="External"/><Relationship Id="rId36" Type="http://schemas.openxmlformats.org/officeDocument/2006/relationships/hyperlink" Target="https://m.edsoo.ru/863e10b4" TargetMode="External"/><Relationship Id="rId49" Type="http://schemas.openxmlformats.org/officeDocument/2006/relationships/hyperlink" Target="https://m.edsoo.ru/863e231a" TargetMode="External"/><Relationship Id="rId57" Type="http://schemas.openxmlformats.org/officeDocument/2006/relationships/hyperlink" Target="https://m.edsoo.ru/863e3422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0ba" TargetMode="External"/><Relationship Id="rId44" Type="http://schemas.openxmlformats.org/officeDocument/2006/relationships/hyperlink" Target="https://m.edsoo.ru/863e1942" TargetMode="External"/><Relationship Id="rId52" Type="http://schemas.openxmlformats.org/officeDocument/2006/relationships/hyperlink" Target="https://m.edsoo.ru/863e2e64" TargetMode="External"/><Relationship Id="rId60" Type="http://schemas.openxmlformats.org/officeDocument/2006/relationships/hyperlink" Target="https://m.edsoo.ru/863e38a0" TargetMode="External"/><Relationship Id="rId65" Type="http://schemas.openxmlformats.org/officeDocument/2006/relationships/hyperlink" Target="https://m.edsoo.ru/863e3f76" TargetMode="External"/><Relationship Id="rId73" Type="http://schemas.openxmlformats.org/officeDocument/2006/relationships/hyperlink" Target="https://m.edsoo.ru/863e4ec6" TargetMode="External"/><Relationship Id="rId78" Type="http://schemas.openxmlformats.org/officeDocument/2006/relationships/hyperlink" Target="https://m.edsoo.ru/863e51fa" TargetMode="External"/><Relationship Id="rId81" Type="http://schemas.openxmlformats.org/officeDocument/2006/relationships/hyperlink" Target="https://m.edsoo.ru/863e5538" TargetMode="External"/><Relationship Id="rId86" Type="http://schemas.openxmlformats.org/officeDocument/2006/relationships/hyperlink" Target="https://m.edsoo.ru/863e5ac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BF7E-A5FE-49CF-BCF0-3022A8AD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11832</Words>
  <Characters>67447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2025-08-26T20:35:00Z</cp:lastPrinted>
  <dcterms:created xsi:type="dcterms:W3CDTF">2025-08-31T09:03:00Z</dcterms:created>
  <dcterms:modified xsi:type="dcterms:W3CDTF">2025-08-31T09:03:00Z</dcterms:modified>
</cp:coreProperties>
</file>