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2A" w:rsidRPr="00996CFC" w:rsidRDefault="00155F2A" w:rsidP="00155F2A">
      <w:pPr>
        <w:spacing w:after="0" w:line="408" w:lineRule="auto"/>
        <w:ind w:left="120"/>
        <w:jc w:val="center"/>
      </w:pPr>
      <w:r w:rsidRPr="00996CF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64E1" w:rsidRDefault="001464E1" w:rsidP="001464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f11d21d1-8bec-4df3-85d2-f4d0bca3e7ae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Смоленской области</w:t>
      </w:r>
    </w:p>
    <w:p w:rsidR="00155F2A" w:rsidRDefault="00155F2A" w:rsidP="00155F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город Смоленск</w:t>
      </w:r>
      <w:bookmarkEnd w:id="0"/>
    </w:p>
    <w:p w:rsidR="00155F2A" w:rsidRDefault="00155F2A" w:rsidP="00155F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155F2A" w:rsidRDefault="00155F2A" w:rsidP="00155F2A">
      <w:pPr>
        <w:spacing w:after="0"/>
        <w:ind w:left="120"/>
      </w:pPr>
    </w:p>
    <w:p w:rsidR="00155F2A" w:rsidRDefault="00155F2A" w:rsidP="00155F2A">
      <w:pPr>
        <w:spacing w:after="0"/>
        <w:ind w:left="120"/>
      </w:pPr>
    </w:p>
    <w:p w:rsidR="00155F2A" w:rsidRDefault="00155F2A" w:rsidP="00155F2A">
      <w:pPr>
        <w:spacing w:after="0"/>
        <w:ind w:left="120"/>
      </w:pPr>
    </w:p>
    <w:p w:rsidR="00155F2A" w:rsidRDefault="00155F2A" w:rsidP="00155F2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55F2A" w:rsidRPr="00996CFC" w:rsidTr="000B4F60">
        <w:tc>
          <w:tcPr>
            <w:tcW w:w="3114" w:type="dxa"/>
          </w:tcPr>
          <w:p w:rsidR="00155F2A" w:rsidRPr="0040209D" w:rsidRDefault="00155F2A" w:rsidP="000B4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155F2A" w:rsidRDefault="00155F2A" w:rsidP="000B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155F2A" w:rsidRDefault="00155F2A" w:rsidP="000B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="00A54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996C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55F2A" w:rsidRPr="0040209D" w:rsidRDefault="00155F2A" w:rsidP="000B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5F2A" w:rsidRPr="0040209D" w:rsidRDefault="00155F2A" w:rsidP="000B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55F2A" w:rsidRDefault="00155F2A" w:rsidP="000B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Зуева В.Н.</w:t>
            </w:r>
          </w:p>
          <w:p w:rsidR="00155F2A" w:rsidRDefault="00155F2A" w:rsidP="000B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55F2A" w:rsidRPr="0040209D" w:rsidRDefault="00155F2A" w:rsidP="000B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5F2A" w:rsidRDefault="00155F2A" w:rsidP="000B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55F2A" w:rsidRDefault="00155F2A" w:rsidP="000B4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55F2A" w:rsidRPr="008944ED" w:rsidRDefault="00155F2A" w:rsidP="000B4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Левченков В.Е.</w:t>
            </w:r>
          </w:p>
          <w:p w:rsidR="00155F2A" w:rsidRDefault="00155F2A" w:rsidP="000B4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55F2A" w:rsidRPr="0040209D" w:rsidRDefault="00155F2A" w:rsidP="000B4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 w:line="408" w:lineRule="auto"/>
        <w:ind w:left="120"/>
        <w:jc w:val="center"/>
      </w:pPr>
      <w:r w:rsidRPr="00996CF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55F2A" w:rsidRPr="00996CFC" w:rsidRDefault="00155F2A" w:rsidP="00155F2A">
      <w:pPr>
        <w:spacing w:after="0" w:line="408" w:lineRule="auto"/>
        <w:ind w:left="120"/>
        <w:jc w:val="center"/>
      </w:pPr>
      <w:r w:rsidRPr="00996CF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6CFC">
        <w:rPr>
          <w:rFonts w:ascii="Times New Roman" w:hAnsi="Times New Roman"/>
          <w:color w:val="000000"/>
          <w:sz w:val="28"/>
        </w:rPr>
        <w:t xml:space="preserve"> 6663041)</w:t>
      </w: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 w:line="408" w:lineRule="auto"/>
        <w:ind w:left="120"/>
        <w:jc w:val="center"/>
      </w:pPr>
      <w:r w:rsidRPr="00996CFC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155F2A" w:rsidRPr="00996CFC" w:rsidRDefault="00155F2A" w:rsidP="00155F2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4 класса «А»</w:t>
      </w:r>
      <w:r w:rsidRPr="00996CFC">
        <w:rPr>
          <w:rFonts w:ascii="Times New Roman" w:hAnsi="Times New Roman"/>
          <w:color w:val="000000"/>
          <w:sz w:val="28"/>
        </w:rPr>
        <w:t xml:space="preserve"> </w:t>
      </w: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</w:p>
    <w:p w:rsidR="00155F2A" w:rsidRPr="00996CFC" w:rsidRDefault="00155F2A" w:rsidP="00155F2A">
      <w:pPr>
        <w:spacing w:after="0"/>
        <w:ind w:left="120"/>
        <w:jc w:val="center"/>
      </w:pPr>
      <w:bookmarkStart w:id="1" w:name="8f40cabc-1e83-4907-ad8f-f4ef8375b8cd"/>
      <w:r w:rsidRPr="00996CFC">
        <w:rPr>
          <w:rFonts w:ascii="Times New Roman" w:hAnsi="Times New Roman"/>
          <w:b/>
          <w:color w:val="000000"/>
          <w:sz w:val="28"/>
        </w:rPr>
        <w:t>город Смоленск</w:t>
      </w:r>
      <w:bookmarkEnd w:id="1"/>
      <w:r w:rsidRPr="00996CFC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30574bb6-69b4-4b7b-a313-5bac59a2fd6c"/>
      <w:r w:rsidRPr="00996CFC"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:rsidR="00155F2A" w:rsidRPr="00996CFC" w:rsidRDefault="00155F2A" w:rsidP="00155F2A">
      <w:pPr>
        <w:spacing w:after="0"/>
        <w:ind w:left="120"/>
      </w:pPr>
    </w:p>
    <w:p w:rsidR="00155F2A" w:rsidRPr="00996CFC" w:rsidRDefault="00155F2A" w:rsidP="00155F2A">
      <w:pPr>
        <w:spacing w:after="0" w:line="264" w:lineRule="auto"/>
        <w:ind w:left="120"/>
      </w:pPr>
      <w:r w:rsidRPr="00996CFC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55F2A" w:rsidRPr="00996CFC" w:rsidRDefault="00155F2A" w:rsidP="00155F2A">
      <w:pPr>
        <w:spacing w:after="0" w:line="264" w:lineRule="auto"/>
        <w:ind w:left="120"/>
      </w:pP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996CFC">
        <w:rPr>
          <w:rFonts w:ascii="Times New Roman" w:hAnsi="Times New Roman"/>
          <w:color w:val="000000"/>
          <w:sz w:val="28"/>
        </w:rPr>
        <w:t>освоения программы по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55F2A" w:rsidRPr="00996CFC" w:rsidRDefault="00155F2A" w:rsidP="00155F2A">
      <w:pPr>
        <w:spacing w:after="0" w:line="264" w:lineRule="auto"/>
        <w:ind w:left="120"/>
      </w:pPr>
    </w:p>
    <w:p w:rsidR="00155F2A" w:rsidRPr="00996CFC" w:rsidRDefault="00155F2A" w:rsidP="00155F2A">
      <w:pPr>
        <w:spacing w:after="0" w:line="264" w:lineRule="auto"/>
        <w:ind w:left="120"/>
      </w:pPr>
      <w:r w:rsidRPr="00996CF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155F2A" w:rsidRPr="00996CFC" w:rsidRDefault="00155F2A" w:rsidP="00155F2A">
      <w:pPr>
        <w:spacing w:after="0" w:line="264" w:lineRule="auto"/>
        <w:ind w:left="120"/>
      </w:pPr>
    </w:p>
    <w:p w:rsidR="00155F2A" w:rsidRPr="00996CFC" w:rsidRDefault="00155F2A" w:rsidP="00155F2A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96CFC">
        <w:rPr>
          <w:rFonts w:ascii="Times New Roman" w:hAnsi="Times New Roman"/>
          <w:color w:val="333333"/>
          <w:sz w:val="28"/>
        </w:rPr>
        <w:t xml:space="preserve">рабочей </w:t>
      </w:r>
      <w:r w:rsidRPr="00996CFC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996CFC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55F2A" w:rsidRPr="00996CFC" w:rsidRDefault="00155F2A" w:rsidP="00155F2A">
      <w:pPr>
        <w:spacing w:after="0" w:line="264" w:lineRule="auto"/>
        <w:ind w:left="120"/>
      </w:pPr>
      <w:r w:rsidRPr="00996CFC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155F2A" w:rsidRPr="00996CFC" w:rsidRDefault="00155F2A" w:rsidP="00155F2A">
      <w:pPr>
        <w:spacing w:after="0" w:line="264" w:lineRule="auto"/>
        <w:ind w:left="120"/>
      </w:pP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96CF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55F2A" w:rsidRPr="00996CFC" w:rsidRDefault="00155F2A" w:rsidP="00155F2A">
      <w:pPr>
        <w:numPr>
          <w:ilvl w:val="0"/>
          <w:numId w:val="1"/>
        </w:numPr>
        <w:spacing w:after="0" w:line="264" w:lineRule="auto"/>
      </w:pPr>
      <w:r w:rsidRPr="00996CFC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55F2A" w:rsidRDefault="00155F2A" w:rsidP="00155F2A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Программа по литературному чтению представляет вариант распределения предметного содержания по годам обучения с </w:t>
      </w:r>
      <w:r w:rsidRPr="00996CFC">
        <w:rPr>
          <w:rFonts w:ascii="Times New Roman" w:hAnsi="Times New Roman"/>
          <w:color w:val="000000"/>
          <w:sz w:val="28"/>
        </w:rPr>
        <w:lastRenderedPageBreak/>
        <w:t>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96CFC">
        <w:rPr>
          <w:rFonts w:ascii="Times New Roman" w:hAnsi="Times New Roman"/>
          <w:color w:val="FF0000"/>
          <w:sz w:val="28"/>
        </w:rPr>
        <w:t>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55F2A" w:rsidRPr="00996CFC" w:rsidRDefault="00155F2A" w:rsidP="00155F2A">
      <w:pPr>
        <w:spacing w:after="0" w:line="264" w:lineRule="auto"/>
        <w:ind w:left="120"/>
      </w:pPr>
      <w:r w:rsidRPr="00996CFC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155F2A" w:rsidRPr="00996CFC" w:rsidRDefault="00155F2A" w:rsidP="00155F2A">
      <w:pPr>
        <w:spacing w:after="0" w:line="264" w:lineRule="auto"/>
        <w:ind w:left="120"/>
      </w:pP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На литературное чтение в </w:t>
      </w:r>
      <w:r>
        <w:rPr>
          <w:rFonts w:ascii="Times New Roman" w:hAnsi="Times New Roman"/>
          <w:color w:val="000000"/>
          <w:sz w:val="28"/>
        </w:rPr>
        <w:t xml:space="preserve">4 классе отводится </w:t>
      </w:r>
      <w:r w:rsidRPr="00996CFC">
        <w:rPr>
          <w:rFonts w:ascii="Times New Roman" w:hAnsi="Times New Roman"/>
          <w:color w:val="000000"/>
          <w:sz w:val="28"/>
        </w:rPr>
        <w:t xml:space="preserve"> 136 часов </w:t>
      </w:r>
      <w:r>
        <w:rPr>
          <w:rFonts w:ascii="Times New Roman" w:hAnsi="Times New Roman"/>
          <w:color w:val="000000"/>
          <w:sz w:val="28"/>
        </w:rPr>
        <w:t>(4 часа в неделю</w:t>
      </w:r>
      <w:r w:rsidRPr="00996CFC">
        <w:rPr>
          <w:rFonts w:ascii="Times New Roman" w:hAnsi="Times New Roman"/>
          <w:color w:val="000000"/>
          <w:sz w:val="28"/>
        </w:rPr>
        <w:t>).</w:t>
      </w: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155F2A" w:rsidRPr="00996CFC" w:rsidRDefault="00155F2A" w:rsidP="00155F2A">
      <w:pPr>
        <w:spacing w:after="0" w:line="264" w:lineRule="auto"/>
        <w:ind w:left="120"/>
        <w:jc w:val="both"/>
      </w:pPr>
      <w:r w:rsidRPr="00996CF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b/>
          <w:color w:val="333333"/>
          <w:sz w:val="28"/>
        </w:rPr>
        <w:t>4 КЛАСС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 w:rsidRPr="00996CFC"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Пескова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</w:t>
      </w:r>
      <w:bookmarkStart w:id="3" w:name="e723ba6f-ad13-4eb9-88fb-092822236b1d"/>
      <w:r w:rsidRPr="00996CFC">
        <w:rPr>
          <w:rFonts w:ascii="Times New Roman" w:hAnsi="Times New Roman"/>
          <w:color w:val="000000"/>
          <w:sz w:val="28"/>
        </w:rPr>
        <w:t>и др.</w:t>
      </w:r>
      <w:bookmarkEnd w:id="3"/>
      <w:r w:rsidRPr="00996CFC">
        <w:rPr>
          <w:rFonts w:ascii="Times New Roman" w:hAnsi="Times New Roman"/>
          <w:color w:val="000000"/>
          <w:sz w:val="28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</w:t>
      </w:r>
      <w:r>
        <w:rPr>
          <w:rFonts w:ascii="Times New Roman" w:hAnsi="Times New Roman"/>
          <w:color w:val="000000"/>
          <w:sz w:val="28"/>
        </w:rPr>
        <w:t xml:space="preserve">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</w:t>
      </w:r>
      <w:r w:rsidRPr="00996CFC">
        <w:rPr>
          <w:rFonts w:ascii="Times New Roman" w:hAnsi="Times New Roman"/>
          <w:color w:val="000000"/>
          <w:sz w:val="28"/>
        </w:rPr>
        <w:t>Осознание понятия: поступок, подвиг.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Круг чтения</w:t>
      </w:r>
      <w:r w:rsidRPr="00996CFC"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4" w:name="127f14ef-247e-4055-acfd-bc40c4be0ca9"/>
      <w:r w:rsidRPr="00996CFC"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4"/>
      <w:proofErr w:type="gramEnd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 w:rsidRPr="00996CFC"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996CFC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Круг чтения</w:t>
      </w:r>
      <w:r w:rsidRPr="00996CFC"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произведения малых жанров фольклора, народные сказки </w:t>
      </w:r>
      <w:bookmarkStart w:id="5" w:name="13ed692d-f68b-4ab7-9394-065d0e010e2b"/>
      <w:r w:rsidRPr="00996CFC">
        <w:rPr>
          <w:rFonts w:ascii="Times New Roman" w:hAnsi="Times New Roman"/>
          <w:color w:val="000000"/>
          <w:sz w:val="28"/>
        </w:rPr>
        <w:t>(2-3 сказки по выбору)</w:t>
      </w:r>
      <w:bookmarkEnd w:id="5"/>
      <w:r w:rsidRPr="00996CFC">
        <w:rPr>
          <w:rFonts w:ascii="Times New Roman" w:hAnsi="Times New Roman"/>
          <w:color w:val="000000"/>
          <w:sz w:val="28"/>
        </w:rPr>
        <w:t xml:space="preserve">, сказки народов России </w:t>
      </w:r>
      <w:bookmarkStart w:id="6" w:name="88e382a1-4742-44f3-be40-3355538b7bf0"/>
      <w:r w:rsidRPr="00996CFC">
        <w:rPr>
          <w:rFonts w:ascii="Times New Roman" w:hAnsi="Times New Roman"/>
          <w:color w:val="000000"/>
          <w:sz w:val="28"/>
        </w:rPr>
        <w:t>(2-3 сказки по выбору)</w:t>
      </w:r>
      <w:bookmarkEnd w:id="6"/>
      <w:r w:rsidRPr="00996CFC">
        <w:rPr>
          <w:rFonts w:ascii="Times New Roman" w:hAnsi="Times New Roman"/>
          <w:color w:val="000000"/>
          <w:sz w:val="28"/>
        </w:rPr>
        <w:t xml:space="preserve">, былины из цикла об Илье Муромце, Алёше Поповиче, Добрыне Никитиче </w:t>
      </w:r>
      <w:bookmarkStart w:id="7" w:name="65d9a5fc-cfbc-4c38-8800-4fae49f12f66"/>
      <w:r w:rsidRPr="00996CFC">
        <w:rPr>
          <w:rFonts w:ascii="Times New Roman" w:hAnsi="Times New Roman"/>
          <w:color w:val="000000"/>
          <w:sz w:val="28"/>
        </w:rPr>
        <w:t>(1-2 по выбору)</w:t>
      </w:r>
      <w:bookmarkEnd w:id="7"/>
      <w:r w:rsidRPr="00996CFC">
        <w:rPr>
          <w:rFonts w:ascii="Times New Roman" w:hAnsi="Times New Roman"/>
          <w:color w:val="000000"/>
          <w:sz w:val="28"/>
        </w:rPr>
        <w:t>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>
        <w:rPr>
          <w:rFonts w:ascii="Times New Roman" w:hAnsi="Times New Roman"/>
          <w:color w:val="000000"/>
          <w:sz w:val="28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</w:t>
      </w:r>
      <w:r w:rsidRPr="00996CFC">
        <w:rPr>
          <w:rFonts w:ascii="Times New Roman" w:hAnsi="Times New Roman"/>
          <w:color w:val="000000"/>
          <w:sz w:val="28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8" w:name="d4959437-1f52-4e04-ad5c-5e5962b220a9"/>
      <w:r w:rsidRPr="00996CFC">
        <w:rPr>
          <w:rFonts w:ascii="Times New Roman" w:hAnsi="Times New Roman"/>
          <w:color w:val="000000"/>
          <w:sz w:val="28"/>
        </w:rPr>
        <w:t>и другие</w:t>
      </w:r>
      <w:bookmarkEnd w:id="8"/>
      <w:r w:rsidRPr="00996CFC">
        <w:rPr>
          <w:rFonts w:ascii="Times New Roman" w:hAnsi="Times New Roman"/>
          <w:color w:val="000000"/>
          <w:sz w:val="28"/>
        </w:rPr>
        <w:t>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</w:t>
      </w:r>
      <w:r w:rsidRPr="00996CFC">
        <w:rPr>
          <w:rFonts w:ascii="Times New Roman" w:hAnsi="Times New Roman"/>
          <w:color w:val="000000"/>
          <w:sz w:val="28"/>
        </w:rPr>
        <w:t xml:space="preserve">Круг чтения: басни на примере произведений И. А. Крылова, И. И. </w:t>
      </w:r>
      <w:proofErr w:type="spellStart"/>
      <w:r w:rsidRPr="00996CFC">
        <w:rPr>
          <w:rFonts w:ascii="Times New Roman" w:hAnsi="Times New Roman"/>
          <w:color w:val="000000"/>
          <w:sz w:val="28"/>
        </w:rPr>
        <w:t>Хемницера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, Л. Н. Толстого, С. В. Михалкова. Басни стихотворные и прозаические </w:t>
      </w:r>
      <w:bookmarkStart w:id="9" w:name="f6b74d8a-3a68-456b-9560-c1d56f3a7703"/>
      <w:r w:rsidRPr="00996CFC">
        <w:rPr>
          <w:rFonts w:ascii="Times New Roman" w:hAnsi="Times New Roman"/>
          <w:color w:val="000000"/>
          <w:sz w:val="28"/>
        </w:rPr>
        <w:t>(не менее трёх)</w:t>
      </w:r>
      <w:bookmarkEnd w:id="9"/>
      <w:r w:rsidRPr="00996CFC">
        <w:rPr>
          <w:rFonts w:ascii="Times New Roman" w:hAnsi="Times New Roman"/>
          <w:color w:val="000000"/>
          <w:sz w:val="28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996CFC">
        <w:rPr>
          <w:rFonts w:ascii="Times New Roman" w:hAnsi="Times New Roman"/>
          <w:color w:val="000000"/>
          <w:sz w:val="28"/>
        </w:rPr>
        <w:t>Хемницер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</w:t>
      </w:r>
      <w:bookmarkStart w:id="10" w:name="fb9c6b46-90e6-44d3-98e5-d86df8a78f70"/>
      <w:r w:rsidRPr="00996CFC">
        <w:rPr>
          <w:rFonts w:ascii="Times New Roman" w:hAnsi="Times New Roman"/>
          <w:color w:val="000000"/>
          <w:sz w:val="28"/>
        </w:rPr>
        <w:t>и другие</w:t>
      </w:r>
      <w:bookmarkEnd w:id="10"/>
      <w:r w:rsidRPr="00996CFC">
        <w:rPr>
          <w:rFonts w:ascii="Times New Roman" w:hAnsi="Times New Roman"/>
          <w:color w:val="000000"/>
          <w:sz w:val="28"/>
        </w:rPr>
        <w:t xml:space="preserve">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bookmarkStart w:id="11" w:name="8753b9aa-1497-4d8a-9925-78a7378ffdc6"/>
      <w:r>
        <w:rPr>
          <w:rFonts w:ascii="Times New Roman" w:hAnsi="Times New Roman"/>
          <w:color w:val="000000"/>
          <w:sz w:val="28"/>
        </w:rPr>
        <w:t>(не менее трёх)</w:t>
      </w:r>
      <w:bookmarkEnd w:id="11"/>
      <w:r>
        <w:rPr>
          <w:rFonts w:ascii="Times New Roman" w:hAnsi="Times New Roman"/>
          <w:color w:val="000000"/>
          <w:sz w:val="28"/>
        </w:rPr>
        <w:t xml:space="preserve">. </w:t>
      </w:r>
      <w:r w:rsidRPr="00996CFC">
        <w:rPr>
          <w:rFonts w:ascii="Times New Roman" w:hAnsi="Times New Roman"/>
          <w:color w:val="000000"/>
          <w:sz w:val="28"/>
        </w:rPr>
        <w:t>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12" w:name="a3acb784-465c-47f9-a1a9-55fd03aefdd7"/>
      <w:r w:rsidRPr="00996CFC">
        <w:rPr>
          <w:rFonts w:ascii="Times New Roman" w:hAnsi="Times New Roman"/>
          <w:color w:val="000000"/>
          <w:sz w:val="28"/>
        </w:rPr>
        <w:t>и другие</w:t>
      </w:r>
      <w:bookmarkEnd w:id="12"/>
      <w:r w:rsidRPr="00996CFC">
        <w:rPr>
          <w:rFonts w:ascii="Times New Roman" w:hAnsi="Times New Roman"/>
          <w:color w:val="000000"/>
          <w:sz w:val="28"/>
        </w:rPr>
        <w:t>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996CFC"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</w:t>
      </w:r>
      <w:bookmarkStart w:id="13" w:name="c485f24c-ccf6-4a4b-a332-12b0e9bda1ee"/>
      <w:r w:rsidRPr="00996CFC">
        <w:rPr>
          <w:rFonts w:ascii="Times New Roman" w:hAnsi="Times New Roman"/>
          <w:color w:val="000000"/>
          <w:sz w:val="28"/>
        </w:rPr>
        <w:t>(две-три по выбору)</w:t>
      </w:r>
      <w:bookmarkEnd w:id="13"/>
      <w:r w:rsidRPr="00996CFC">
        <w:rPr>
          <w:rFonts w:ascii="Times New Roman" w:hAnsi="Times New Roman"/>
          <w:color w:val="000000"/>
          <w:sz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14" w:name="b696e61f-1fed-496e-b40a-891403c8acb0"/>
      <w:r w:rsidRPr="00996CFC">
        <w:rPr>
          <w:rFonts w:ascii="Times New Roman" w:hAnsi="Times New Roman"/>
          <w:color w:val="000000"/>
          <w:sz w:val="28"/>
        </w:rPr>
        <w:t>и др.</w:t>
      </w:r>
      <w:bookmarkEnd w:id="14"/>
      <w:r w:rsidRPr="00996CFC">
        <w:rPr>
          <w:rFonts w:ascii="Times New Roman" w:hAnsi="Times New Roman"/>
          <w:color w:val="000000"/>
          <w:sz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5" w:name="bf3989dc-2faf-4749-85de-63cc4f5b6c7f"/>
      <w:r w:rsidRPr="00996CFC">
        <w:rPr>
          <w:rFonts w:ascii="Times New Roman" w:hAnsi="Times New Roman"/>
          <w:color w:val="000000"/>
          <w:sz w:val="28"/>
        </w:rPr>
        <w:t>и другие</w:t>
      </w:r>
      <w:bookmarkEnd w:id="15"/>
      <w:r w:rsidRPr="00996CFC">
        <w:rPr>
          <w:rFonts w:ascii="Times New Roman" w:hAnsi="Times New Roman"/>
          <w:color w:val="000000"/>
          <w:sz w:val="28"/>
        </w:rPr>
        <w:t xml:space="preserve">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96CFC">
        <w:rPr>
          <w:rFonts w:ascii="Times New Roman" w:hAnsi="Times New Roman"/>
          <w:i/>
          <w:color w:val="000000"/>
          <w:sz w:val="28"/>
        </w:rPr>
        <w:t xml:space="preserve">Х– </w:t>
      </w:r>
      <w:proofErr w:type="gramStart"/>
      <w:r w:rsidRPr="00996CFC">
        <w:rPr>
          <w:rFonts w:ascii="Times New Roman" w:hAnsi="Times New Roman"/>
          <w:i/>
          <w:color w:val="000000"/>
          <w:sz w:val="28"/>
        </w:rPr>
        <w:t>ХХ</w:t>
      </w:r>
      <w:proofErr w:type="gramEnd"/>
      <w:r w:rsidRPr="00996CFC">
        <w:rPr>
          <w:rFonts w:ascii="Times New Roman" w:hAnsi="Times New Roman"/>
          <w:i/>
          <w:color w:val="000000"/>
          <w:sz w:val="28"/>
        </w:rPr>
        <w:t xml:space="preserve"> веков</w:t>
      </w:r>
      <w:r w:rsidRPr="00996CFC">
        <w:rPr>
          <w:rFonts w:ascii="Times New Roman" w:hAnsi="Times New Roman"/>
          <w:color w:val="000000"/>
          <w:sz w:val="28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6" w:name="05556173-ef49-42c0-b650-76e818c52f73"/>
      <w:r w:rsidRPr="00996CFC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6"/>
      <w:r w:rsidRPr="00996CFC">
        <w:rPr>
          <w:rFonts w:ascii="Times New Roman" w:hAnsi="Times New Roman"/>
          <w:color w:val="000000"/>
          <w:sz w:val="28"/>
        </w:rPr>
        <w:t xml:space="preserve">: В. А. Жуковский, И.С. Никитин, Е. А. Баратынский, Ф. И. Тютчев, </w:t>
      </w:r>
      <w:r w:rsidRPr="00996CFC">
        <w:rPr>
          <w:rFonts w:ascii="Times New Roman" w:hAnsi="Times New Roman"/>
          <w:color w:val="000000"/>
          <w:sz w:val="28"/>
        </w:rPr>
        <w:lastRenderedPageBreak/>
        <w:t xml:space="preserve">А. А. Фет, </w:t>
      </w:r>
      <w:bookmarkStart w:id="17" w:name="10df2cc6-7eaf-452a-be27-c403590473e7"/>
      <w:r w:rsidRPr="00996CFC"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17"/>
      <w:r w:rsidRPr="00996CF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Темы стихотворных произведений, герой лирического произведения. </w:t>
      </w:r>
      <w:r w:rsidRPr="00996CFC">
        <w:rPr>
          <w:rFonts w:ascii="Times New Roman" w:hAnsi="Times New Roman"/>
          <w:color w:val="000000"/>
          <w:sz w:val="28"/>
        </w:rPr>
        <w:t xml:space="preserve">Авторские приёмы создания художественного образа в лирике. </w:t>
      </w:r>
      <w:proofErr w:type="gramStart"/>
      <w:r w:rsidRPr="00996CFC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Репродукция картины как иллюстрация к лирическому произведению.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8" w:name="81524b2d-8972-479d-bbde-dc24af398f71"/>
      <w:r w:rsidRPr="00996CFC">
        <w:rPr>
          <w:rFonts w:ascii="Times New Roman" w:hAnsi="Times New Roman"/>
          <w:color w:val="333333"/>
          <w:sz w:val="28"/>
        </w:rPr>
        <w:t>и другие (по выбору).</w:t>
      </w:r>
      <w:bookmarkEnd w:id="18"/>
    </w:p>
    <w:p w:rsidR="00155F2A" w:rsidRPr="00996CFC" w:rsidRDefault="00155F2A" w:rsidP="00155F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Творчество Л. Н. Толстого</w:t>
      </w:r>
      <w:r>
        <w:rPr>
          <w:rFonts w:ascii="Times New Roman" w:hAnsi="Times New Roman"/>
          <w:color w:val="000000"/>
          <w:sz w:val="28"/>
        </w:rPr>
        <w:t xml:space="preserve">. Круг чтения </w:t>
      </w:r>
      <w:bookmarkStart w:id="19" w:name="8bd46c4b-5995-4a73-9b20-d9c86c3c5312"/>
      <w:r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9"/>
      <w:r>
        <w:rPr>
          <w:rFonts w:ascii="Times New Roman" w:hAnsi="Times New Roman"/>
          <w:color w:val="000000"/>
          <w:sz w:val="28"/>
        </w:rPr>
        <w:t xml:space="preserve">: рассказ (художественный и научно-познавательный), сказки, басни, быль. </w:t>
      </w:r>
      <w:r w:rsidRPr="00996CFC">
        <w:rPr>
          <w:rFonts w:ascii="Times New Roman" w:hAnsi="Times New Roman"/>
          <w:color w:val="000000"/>
          <w:sz w:val="28"/>
        </w:rPr>
        <w:t>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«Детство» (отдельные главы), «Русак», «Черепаха» </w:t>
      </w:r>
      <w:bookmarkStart w:id="20" w:name="7dfac43d-95d1-4f1a-9ef0-dd2e363e5574"/>
      <w:r w:rsidRPr="00996CFC">
        <w:rPr>
          <w:rFonts w:ascii="Times New Roman" w:hAnsi="Times New Roman"/>
          <w:color w:val="000000"/>
          <w:sz w:val="28"/>
        </w:rPr>
        <w:t>и другие (по выбору)</w:t>
      </w:r>
      <w:bookmarkEnd w:id="20"/>
      <w:r w:rsidRPr="00996CFC">
        <w:rPr>
          <w:rFonts w:ascii="Times New Roman" w:hAnsi="Times New Roman"/>
          <w:color w:val="000000"/>
          <w:sz w:val="28"/>
        </w:rPr>
        <w:t>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 w:rsidRPr="00996CFC"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1" w:name="6b7a4d8f-0c10-4499-8b29-96f966374409"/>
      <w:r w:rsidRPr="00996CFC">
        <w:rPr>
          <w:rFonts w:ascii="Times New Roman" w:hAnsi="Times New Roman"/>
          <w:color w:val="000000"/>
          <w:sz w:val="28"/>
        </w:rPr>
        <w:t>(не менее трёх авторов)</w:t>
      </w:r>
      <w:bookmarkEnd w:id="21"/>
      <w:r w:rsidRPr="00996CFC">
        <w:rPr>
          <w:rFonts w:ascii="Times New Roman" w:hAnsi="Times New Roman"/>
          <w:color w:val="000000"/>
          <w:sz w:val="28"/>
        </w:rPr>
        <w:t xml:space="preserve">: на примере произведений В. П. Астафьева, М. М. Пришвина, С.А. Есенина, </w:t>
      </w:r>
      <w:bookmarkStart w:id="22" w:name="2404cae9-2aea-4be9-9c14-d1f2464ae947"/>
      <w:r w:rsidRPr="00996CFC"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22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 w:rsidRPr="00996CFC">
        <w:rPr>
          <w:rFonts w:ascii="Times New Roman" w:hAnsi="Times New Roman"/>
          <w:color w:val="000000"/>
          <w:sz w:val="28"/>
        </w:rPr>
        <w:t>Капалуха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bookmarkStart w:id="23" w:name="32f573be-918d-43d1-9ae6-41e22d8f0125"/>
      <w:r w:rsidRPr="00996CFC">
        <w:rPr>
          <w:rFonts w:ascii="Times New Roman" w:hAnsi="Times New Roman"/>
          <w:color w:val="333333"/>
          <w:sz w:val="28"/>
        </w:rPr>
        <w:t>и другие (по выбору).</w:t>
      </w:r>
      <w:bookmarkEnd w:id="23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996CFC"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</w:t>
      </w:r>
      <w:proofErr w:type="gramStart"/>
      <w:r w:rsidRPr="00996CFC">
        <w:rPr>
          <w:rFonts w:ascii="Times New Roman" w:hAnsi="Times New Roman"/>
          <w:color w:val="000000"/>
          <w:sz w:val="28"/>
        </w:rPr>
        <w:t>со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взрослыми и сверстниками </w:t>
      </w:r>
      <w:bookmarkStart w:id="24" w:name="af055e7a-930d-4d71-860c-0ef134e8808b"/>
      <w:r w:rsidRPr="00996CFC"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24"/>
      <w:r w:rsidRPr="00996CFC">
        <w:rPr>
          <w:rFonts w:ascii="Times New Roman" w:hAnsi="Times New Roman"/>
          <w:color w:val="000000"/>
          <w:sz w:val="28"/>
        </w:rPr>
        <w:t xml:space="preserve">: А. П. Чехова, Н. Г. Гарина-Михайловского, М.М. Зощенко, К.Г.Паустовский, </w:t>
      </w:r>
      <w:bookmarkStart w:id="25" w:name="7725f3ac-90cc-4ff9-a933-5f2500765865"/>
      <w:r w:rsidRPr="00996CFC"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25"/>
      <w:r w:rsidRPr="00996CF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Словесный портрет героя как его характеристика. </w:t>
      </w:r>
      <w:r w:rsidRPr="00996CFC">
        <w:rPr>
          <w:rFonts w:ascii="Times New Roman" w:hAnsi="Times New Roman"/>
          <w:color w:val="000000"/>
          <w:sz w:val="28"/>
        </w:rPr>
        <w:t xml:space="preserve">Авторский способ выражения главной мысли. Основные события сюжета, отношение к ним героев.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Миньке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» </w:t>
      </w:r>
      <w:bookmarkStart w:id="26" w:name="b11b7b7c-b734-4b90-8e59-61db21edb4cb"/>
      <w:r w:rsidRPr="00996CFC">
        <w:rPr>
          <w:rFonts w:ascii="Times New Roman" w:hAnsi="Times New Roman"/>
          <w:color w:val="000000"/>
          <w:sz w:val="28"/>
        </w:rPr>
        <w:t>(1-2 рассказа из цикла)</w:t>
      </w:r>
      <w:bookmarkEnd w:id="26"/>
      <w:r w:rsidRPr="00996CFC">
        <w:rPr>
          <w:rFonts w:ascii="Times New Roman" w:hAnsi="Times New Roman"/>
          <w:color w:val="000000"/>
          <w:sz w:val="28"/>
        </w:rPr>
        <w:t>, К.Г. Паустовский «Корзина с еловыми шишками» и другие.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Пьеса.</w:t>
      </w:r>
      <w:r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</w:t>
      </w:r>
      <w:r w:rsidRPr="00996CFC">
        <w:rPr>
          <w:rFonts w:ascii="Times New Roman" w:hAnsi="Times New Roman"/>
          <w:color w:val="000000"/>
          <w:sz w:val="28"/>
        </w:rPr>
        <w:t xml:space="preserve">Пьеса – произведение литературы и театрального искусства </w:t>
      </w:r>
      <w:bookmarkStart w:id="27" w:name="37501a53-492c-457b-bba5-1c42b6cc6631"/>
      <w:r w:rsidRPr="00996CFC">
        <w:rPr>
          <w:rFonts w:ascii="Times New Roman" w:hAnsi="Times New Roman"/>
          <w:color w:val="000000"/>
          <w:sz w:val="28"/>
        </w:rPr>
        <w:t>(одна по выбору)</w:t>
      </w:r>
      <w:bookmarkEnd w:id="27"/>
      <w:r w:rsidRPr="00996CFC">
        <w:rPr>
          <w:rFonts w:ascii="Times New Roman" w:hAnsi="Times New Roman"/>
          <w:color w:val="000000"/>
          <w:sz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С.Я. Маршак «Двенадцать месяцев» и другие.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996CFC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28" w:name="75d9e905-0ed8-4b64-8f23-d12494003dd9"/>
      <w:r w:rsidRPr="00996CFC"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28"/>
      <w:r w:rsidRPr="00996CFC">
        <w:rPr>
          <w:rFonts w:ascii="Times New Roman" w:hAnsi="Times New Roman"/>
          <w:color w:val="000000"/>
          <w:sz w:val="28"/>
        </w:rPr>
        <w:t xml:space="preserve"> юмористические произведения на примере рассказов В. Ю. Драгунского, Н. Н. Носова, </w:t>
      </w:r>
      <w:bookmarkStart w:id="29" w:name="861c58cd-2b62-48ca-aee2-cbc0aff1d663"/>
      <w:r w:rsidRPr="00996CFC"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Голявкина</w:t>
      </w:r>
      <w:bookmarkEnd w:id="29"/>
      <w:proofErr w:type="spellEnd"/>
      <w:r w:rsidRPr="00996CFC">
        <w:rPr>
          <w:rFonts w:ascii="Times New Roman" w:hAnsi="Times New Roman"/>
          <w:color w:val="000000"/>
          <w:sz w:val="28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</w:t>
      </w:r>
      <w:bookmarkStart w:id="30" w:name="3833d43d-9952-42a0-80a6-c982261f81f0"/>
      <w:r w:rsidRPr="00996CFC"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30"/>
      <w:r w:rsidRPr="00996CFC">
        <w:rPr>
          <w:rFonts w:ascii="Times New Roman" w:hAnsi="Times New Roman"/>
          <w:color w:val="000000"/>
          <w:sz w:val="28"/>
        </w:rPr>
        <w:t xml:space="preserve">, Н.Н. Носов «Витя Малеев в школе и дома» (отдельные главы) </w:t>
      </w:r>
      <w:bookmarkStart w:id="31" w:name="6717adc8-7d22-4c8b-8e0f-ca68d49678b4"/>
      <w:r w:rsidRPr="00996CFC">
        <w:rPr>
          <w:rFonts w:ascii="Times New Roman" w:hAnsi="Times New Roman"/>
          <w:color w:val="000000"/>
          <w:sz w:val="28"/>
        </w:rPr>
        <w:t>и другие</w:t>
      </w:r>
      <w:bookmarkEnd w:id="31"/>
      <w:r w:rsidRPr="00996CFC">
        <w:rPr>
          <w:rFonts w:ascii="Times New Roman" w:hAnsi="Times New Roman"/>
          <w:color w:val="000000"/>
          <w:sz w:val="28"/>
        </w:rPr>
        <w:t>.</w:t>
      </w:r>
    </w:p>
    <w:p w:rsidR="00155F2A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996CFC">
        <w:rPr>
          <w:rFonts w:ascii="Times New Roman" w:hAnsi="Times New Roman"/>
          <w:color w:val="000000"/>
          <w:sz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2" w:name="0570ee0c-c095-4bdf-be12-0c3444ad3bbe"/>
      <w:r w:rsidRPr="00996CFC">
        <w:rPr>
          <w:rFonts w:ascii="Times New Roman" w:hAnsi="Times New Roman"/>
          <w:color w:val="000000"/>
          <w:sz w:val="28"/>
        </w:rPr>
        <w:t xml:space="preserve">Ш. Перро, братьев Гримм и др. </w:t>
      </w:r>
      <w:r>
        <w:rPr>
          <w:rFonts w:ascii="Times New Roman" w:hAnsi="Times New Roman"/>
          <w:color w:val="000000"/>
          <w:sz w:val="28"/>
        </w:rPr>
        <w:t>(по выбору)</w:t>
      </w:r>
      <w:bookmarkEnd w:id="32"/>
      <w:r>
        <w:rPr>
          <w:rFonts w:ascii="Times New Roman" w:hAnsi="Times New Roman"/>
          <w:color w:val="000000"/>
          <w:sz w:val="28"/>
        </w:rPr>
        <w:t xml:space="preserve">. Приключенческая литература: произведения </w:t>
      </w:r>
      <w:proofErr w:type="gramStart"/>
      <w:r>
        <w:rPr>
          <w:rFonts w:ascii="Times New Roman" w:hAnsi="Times New Roman"/>
          <w:color w:val="000000"/>
          <w:sz w:val="28"/>
        </w:rPr>
        <w:t>Дж</w:t>
      </w:r>
      <w:proofErr w:type="gramEnd"/>
      <w:r>
        <w:rPr>
          <w:rFonts w:ascii="Times New Roman" w:hAnsi="Times New Roman"/>
          <w:color w:val="000000"/>
          <w:sz w:val="28"/>
        </w:rPr>
        <w:t xml:space="preserve">. Свифта, Марка Твена. </w:t>
      </w:r>
    </w:p>
    <w:p w:rsidR="00155F2A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Х.-К. Андерсен «Дикие лебеди», «Русалочка», Дж. </w:t>
      </w:r>
      <w:r>
        <w:rPr>
          <w:rFonts w:ascii="Times New Roman" w:hAnsi="Times New Roman"/>
          <w:color w:val="000000"/>
          <w:sz w:val="28"/>
        </w:rPr>
        <w:t xml:space="preserve">Свифт «Приключения Гулливера» (отдельные главы), Марк Твен «Том </w:t>
      </w:r>
      <w:proofErr w:type="spellStart"/>
      <w:r>
        <w:rPr>
          <w:rFonts w:ascii="Times New Roman" w:hAnsi="Times New Roman"/>
          <w:color w:val="000000"/>
          <w:sz w:val="28"/>
        </w:rPr>
        <w:t>Сойер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(отдельные главы) </w:t>
      </w:r>
      <w:bookmarkStart w:id="33" w:name="7eaefd21-9d80-4380-a4c5-7fbfbc886408"/>
      <w:r>
        <w:rPr>
          <w:rFonts w:ascii="Times New Roman" w:hAnsi="Times New Roman"/>
          <w:color w:val="000000"/>
          <w:sz w:val="28"/>
        </w:rPr>
        <w:t>и другие (по выбору)</w:t>
      </w:r>
      <w:bookmarkEnd w:id="33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 w:rsidRPr="00996CFC">
        <w:rPr>
          <w:rFonts w:ascii="Times New Roman" w:hAnsi="Times New Roman"/>
          <w:color w:val="000000"/>
          <w:sz w:val="28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996CFC">
        <w:rPr>
          <w:rFonts w:ascii="Times New Roman" w:hAnsi="Times New Roman"/>
          <w:color w:val="000000"/>
          <w:sz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Работа с источниками периодической печати.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анализировать текст: определять главную мысль, обосновывать принадлежность к жанру, определять тему и главную мысль, </w:t>
      </w:r>
      <w:r w:rsidRPr="00996CFC">
        <w:rPr>
          <w:rFonts w:ascii="Times New Roman" w:hAnsi="Times New Roman"/>
          <w:color w:val="000000"/>
          <w:sz w:val="28"/>
        </w:rPr>
        <w:lastRenderedPageBreak/>
        <w:t>находить в тексте заданный эпизод, устанавливать взаимосвязь между событиями, эпизодами текста;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55F2A" w:rsidRPr="00996CFC" w:rsidRDefault="00155F2A" w:rsidP="00155F2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155F2A" w:rsidRPr="00996CFC" w:rsidRDefault="00155F2A" w:rsidP="00155F2A">
      <w:pPr>
        <w:numPr>
          <w:ilvl w:val="0"/>
          <w:numId w:val="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Регулятивные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универсальные учебные способствуют формированию умений:</w:t>
      </w:r>
    </w:p>
    <w:p w:rsidR="00155F2A" w:rsidRPr="00996CFC" w:rsidRDefault="00155F2A" w:rsidP="00155F2A">
      <w:pPr>
        <w:numPr>
          <w:ilvl w:val="0"/>
          <w:numId w:val="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55F2A" w:rsidRPr="00996CFC" w:rsidRDefault="00155F2A" w:rsidP="00155F2A">
      <w:pPr>
        <w:numPr>
          <w:ilvl w:val="0"/>
          <w:numId w:val="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155F2A" w:rsidRPr="00996CFC" w:rsidRDefault="00155F2A" w:rsidP="00155F2A">
      <w:pPr>
        <w:numPr>
          <w:ilvl w:val="0"/>
          <w:numId w:val="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55F2A" w:rsidRPr="00996CFC" w:rsidRDefault="00155F2A" w:rsidP="00155F2A">
      <w:pPr>
        <w:numPr>
          <w:ilvl w:val="0"/>
          <w:numId w:val="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55F2A" w:rsidRPr="00996CFC" w:rsidRDefault="00155F2A" w:rsidP="00155F2A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155F2A" w:rsidRPr="00996CFC" w:rsidRDefault="00155F2A" w:rsidP="00155F2A">
      <w:pPr>
        <w:numPr>
          <w:ilvl w:val="0"/>
          <w:numId w:val="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155F2A" w:rsidRDefault="00155F2A" w:rsidP="00155F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155F2A" w:rsidRPr="00996CFC" w:rsidRDefault="00155F2A" w:rsidP="00155F2A">
      <w:pPr>
        <w:numPr>
          <w:ilvl w:val="0"/>
          <w:numId w:val="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4" w:name="_ftn1"/>
    <w:p w:rsidR="00155F2A" w:rsidRPr="00996CFC" w:rsidRDefault="00442EA9" w:rsidP="00155F2A">
      <w:pPr>
        <w:spacing w:after="0" w:line="264" w:lineRule="auto"/>
        <w:ind w:left="120"/>
        <w:jc w:val="both"/>
      </w:pPr>
      <w:r>
        <w:fldChar w:fldCharType="begin"/>
      </w:r>
      <w:r w:rsidR="00155F2A">
        <w:instrText>HYPERLINK</w:instrText>
      </w:r>
      <w:r w:rsidR="00155F2A" w:rsidRPr="00996CFC">
        <w:instrText xml:space="preserve"> \</w:instrText>
      </w:r>
      <w:r w:rsidR="00155F2A">
        <w:instrText>l</w:instrText>
      </w:r>
      <w:r w:rsidR="00155F2A" w:rsidRPr="00996CFC">
        <w:instrText xml:space="preserve"> "_</w:instrText>
      </w:r>
      <w:r w:rsidR="00155F2A">
        <w:instrText>ftnref</w:instrText>
      </w:r>
      <w:r w:rsidR="00155F2A" w:rsidRPr="00996CFC">
        <w:instrText>1" \</w:instrText>
      </w:r>
      <w:r w:rsidR="00155F2A">
        <w:instrText>h</w:instrText>
      </w:r>
      <w:r>
        <w:fldChar w:fldCharType="separate"/>
      </w:r>
      <w:r w:rsidR="00155F2A" w:rsidRPr="00996CFC">
        <w:rPr>
          <w:rFonts w:ascii="Times New Roman" w:hAnsi="Times New Roman"/>
          <w:color w:val="0000FF"/>
          <w:sz w:val="18"/>
        </w:rPr>
        <w:t>[1]</w:t>
      </w:r>
      <w:r>
        <w:fldChar w:fldCharType="end"/>
      </w:r>
      <w:bookmarkEnd w:id="34"/>
      <w:r w:rsidR="00155F2A" w:rsidRPr="00996CFC">
        <w:rPr>
          <w:rFonts w:ascii="Times New Roman" w:hAnsi="Times New Roman"/>
          <w:color w:val="000000"/>
          <w:sz w:val="28"/>
        </w:rPr>
        <w:t xml:space="preserve"> В данной рабочей программе отражено </w:t>
      </w:r>
      <w:proofErr w:type="gramStart"/>
      <w:r w:rsidR="00155F2A" w:rsidRPr="00996CFC">
        <w:rPr>
          <w:rFonts w:ascii="Times New Roman" w:hAnsi="Times New Roman"/>
          <w:color w:val="000000"/>
          <w:sz w:val="28"/>
        </w:rPr>
        <w:t>только то</w:t>
      </w:r>
      <w:proofErr w:type="gramEnd"/>
      <w:r w:rsidR="00155F2A" w:rsidRPr="00996CFC">
        <w:rPr>
          <w:rFonts w:ascii="Times New Roman" w:hAnsi="Times New Roman"/>
          <w:color w:val="000000"/>
          <w:sz w:val="28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155F2A" w:rsidRDefault="00155F2A">
      <w:pPr>
        <w:rPr>
          <w:rFonts w:ascii="Times New Roman" w:hAnsi="Times New Roman" w:cs="Times New Roman"/>
          <w:sz w:val="28"/>
          <w:szCs w:val="28"/>
        </w:rPr>
      </w:pPr>
    </w:p>
    <w:p w:rsidR="000B4F60" w:rsidRPr="00996CFC" w:rsidRDefault="000B4F60" w:rsidP="000B4F60">
      <w:pPr>
        <w:spacing w:after="0" w:line="264" w:lineRule="auto"/>
        <w:ind w:left="120"/>
        <w:jc w:val="both"/>
      </w:pPr>
      <w:r w:rsidRPr="00996CFC">
        <w:rPr>
          <w:rFonts w:ascii="Times New Roman" w:hAnsi="Times New Roman"/>
          <w:b/>
          <w:color w:val="333333"/>
          <w:sz w:val="28"/>
        </w:rPr>
        <w:t xml:space="preserve">ПЛАНИРУЕМЫЕ </w:t>
      </w:r>
      <w:r w:rsidRPr="00996CFC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996CFC">
        <w:rPr>
          <w:rFonts w:ascii="Times New Roman" w:hAnsi="Times New Roman"/>
          <w:b/>
          <w:color w:val="333333"/>
          <w:sz w:val="28"/>
        </w:rPr>
        <w:t>РЕЗУЛЬТАТЫ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Default="000B4F60" w:rsidP="000B4F6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96CFC"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учение литературного чтения в 4 классе</w:t>
      </w:r>
      <w:r w:rsidRPr="00996CFC">
        <w:rPr>
          <w:rFonts w:ascii="Times New Roman" w:hAnsi="Times New Roman"/>
          <w:color w:val="000000"/>
          <w:sz w:val="28"/>
        </w:rPr>
        <w:t xml:space="preserve"> направлено на достижение </w:t>
      </w:r>
      <w:proofErr w:type="gramStart"/>
      <w:r w:rsidRPr="00996CF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  <w:r w:rsidRPr="00996CF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Pr="00996CFC" w:rsidRDefault="000B4F60" w:rsidP="000B4F60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996CFC">
        <w:rPr>
          <w:rFonts w:ascii="Times New Roman" w:hAnsi="Times New Roman"/>
          <w:color w:val="000000"/>
          <w:sz w:val="28"/>
        </w:rPr>
        <w:t>социокультурным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B4F60" w:rsidRPr="00996CFC" w:rsidRDefault="000B4F60" w:rsidP="000B4F60">
      <w:pPr>
        <w:numPr>
          <w:ilvl w:val="0"/>
          <w:numId w:val="6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B4F60" w:rsidRPr="00996CFC" w:rsidRDefault="000B4F60" w:rsidP="000B4F60">
      <w:pPr>
        <w:numPr>
          <w:ilvl w:val="0"/>
          <w:numId w:val="6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</w:t>
      </w:r>
      <w:r w:rsidRPr="00996CFC">
        <w:rPr>
          <w:rFonts w:ascii="Times New Roman" w:hAnsi="Times New Roman"/>
          <w:color w:val="000000"/>
          <w:sz w:val="28"/>
        </w:rPr>
        <w:lastRenderedPageBreak/>
        <w:t>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B4F60" w:rsidRPr="00996CFC" w:rsidRDefault="000B4F60" w:rsidP="000B4F60">
      <w:pPr>
        <w:numPr>
          <w:ilvl w:val="0"/>
          <w:numId w:val="6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B4F60" w:rsidRPr="00996CFC" w:rsidRDefault="000B4F60" w:rsidP="000B4F60">
      <w:pPr>
        <w:numPr>
          <w:ilvl w:val="0"/>
          <w:numId w:val="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B4F60" w:rsidRPr="00996CFC" w:rsidRDefault="000B4F60" w:rsidP="000B4F60">
      <w:pPr>
        <w:numPr>
          <w:ilvl w:val="0"/>
          <w:numId w:val="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B4F60" w:rsidRPr="00996CFC" w:rsidRDefault="000B4F60" w:rsidP="000B4F60">
      <w:pPr>
        <w:numPr>
          <w:ilvl w:val="0"/>
          <w:numId w:val="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B4F60" w:rsidRPr="00996CFC" w:rsidRDefault="000B4F60" w:rsidP="000B4F60">
      <w:pPr>
        <w:numPr>
          <w:ilvl w:val="0"/>
          <w:numId w:val="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B4F60" w:rsidRPr="00996CFC" w:rsidRDefault="000B4F60" w:rsidP="000B4F60">
      <w:pPr>
        <w:numPr>
          <w:ilvl w:val="0"/>
          <w:numId w:val="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B4F60" w:rsidRPr="00996CFC" w:rsidRDefault="000B4F60" w:rsidP="000B4F60">
      <w:pPr>
        <w:numPr>
          <w:ilvl w:val="0"/>
          <w:numId w:val="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B4F60" w:rsidRPr="00996CFC" w:rsidRDefault="000B4F60" w:rsidP="000B4F60">
      <w:pPr>
        <w:numPr>
          <w:ilvl w:val="0"/>
          <w:numId w:val="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B4F60" w:rsidRPr="00996CFC" w:rsidRDefault="000B4F60" w:rsidP="000B4F60">
      <w:pPr>
        <w:numPr>
          <w:ilvl w:val="0"/>
          <w:numId w:val="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B4F60" w:rsidRPr="00996CFC" w:rsidRDefault="000B4F60" w:rsidP="000B4F60">
      <w:pPr>
        <w:numPr>
          <w:ilvl w:val="0"/>
          <w:numId w:val="10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B4F60" w:rsidRPr="00996CFC" w:rsidRDefault="000B4F60" w:rsidP="000B4F60">
      <w:pPr>
        <w:numPr>
          <w:ilvl w:val="0"/>
          <w:numId w:val="10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lastRenderedPageBreak/>
        <w:t>неприятие действий, приносящих ей вред.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B4F60" w:rsidRPr="00996CFC" w:rsidRDefault="000B4F60" w:rsidP="000B4F60">
      <w:pPr>
        <w:numPr>
          <w:ilvl w:val="0"/>
          <w:numId w:val="11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B4F60" w:rsidRPr="00996CFC" w:rsidRDefault="000B4F60" w:rsidP="000B4F60">
      <w:pPr>
        <w:numPr>
          <w:ilvl w:val="0"/>
          <w:numId w:val="11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0B4F60" w:rsidRPr="00996CFC" w:rsidRDefault="000B4F60" w:rsidP="000B4F60">
      <w:pPr>
        <w:numPr>
          <w:ilvl w:val="0"/>
          <w:numId w:val="11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Pr="00996CFC" w:rsidRDefault="000B4F60" w:rsidP="000B4F60">
      <w:pPr>
        <w:spacing w:after="0" w:line="264" w:lineRule="auto"/>
        <w:ind w:left="120"/>
        <w:jc w:val="both"/>
      </w:pPr>
      <w:r w:rsidRPr="00996CF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Pr="00996CFC" w:rsidRDefault="000B4F60" w:rsidP="000B4F60">
      <w:pPr>
        <w:spacing w:after="0" w:line="264" w:lineRule="auto"/>
        <w:ind w:firstLine="600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996CF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B4F60" w:rsidRPr="00996CFC" w:rsidRDefault="000B4F60" w:rsidP="000B4F60">
      <w:pPr>
        <w:numPr>
          <w:ilvl w:val="0"/>
          <w:numId w:val="12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lastRenderedPageBreak/>
        <w:t xml:space="preserve">сравнивать несколько вариантов решения задачи, выбирать наиболее </w:t>
      </w:r>
      <w:proofErr w:type="gramStart"/>
      <w:r w:rsidRPr="00996CFC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B4F60" w:rsidRPr="00996CFC" w:rsidRDefault="000B4F60" w:rsidP="000B4F60">
      <w:pPr>
        <w:numPr>
          <w:ilvl w:val="0"/>
          <w:numId w:val="13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B4F60" w:rsidRDefault="000B4F60" w:rsidP="000B4F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B4F60" w:rsidRPr="00996CFC" w:rsidRDefault="000B4F60" w:rsidP="000B4F60">
      <w:pPr>
        <w:numPr>
          <w:ilvl w:val="0"/>
          <w:numId w:val="1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B4F60" w:rsidRPr="00996CFC" w:rsidRDefault="000B4F60" w:rsidP="000B4F60">
      <w:pPr>
        <w:numPr>
          <w:ilvl w:val="0"/>
          <w:numId w:val="1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B4F60" w:rsidRPr="00996CFC" w:rsidRDefault="000B4F60" w:rsidP="000B4F60">
      <w:pPr>
        <w:numPr>
          <w:ilvl w:val="0"/>
          <w:numId w:val="1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B4F60" w:rsidRPr="00996CFC" w:rsidRDefault="000B4F60" w:rsidP="000B4F60">
      <w:pPr>
        <w:numPr>
          <w:ilvl w:val="0"/>
          <w:numId w:val="1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B4F60" w:rsidRPr="00996CFC" w:rsidRDefault="000B4F60" w:rsidP="000B4F60">
      <w:pPr>
        <w:numPr>
          <w:ilvl w:val="0"/>
          <w:numId w:val="14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0B4F60" w:rsidRPr="00996CFC" w:rsidRDefault="000B4F60" w:rsidP="000B4F60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996CFC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996CFC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996CFC"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0B4F60" w:rsidRDefault="000B4F60" w:rsidP="000B4F6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B4F60" w:rsidRPr="00996CFC" w:rsidRDefault="000B4F60" w:rsidP="000B4F60">
      <w:pPr>
        <w:numPr>
          <w:ilvl w:val="0"/>
          <w:numId w:val="15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B4F60" w:rsidRPr="00996CFC" w:rsidRDefault="000B4F60" w:rsidP="000B4F60">
      <w:pPr>
        <w:spacing w:after="0" w:line="264" w:lineRule="auto"/>
        <w:ind w:firstLine="600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lastRenderedPageBreak/>
        <w:t xml:space="preserve">К концу обучения в начальной школе у обучающегося формируются </w:t>
      </w:r>
      <w:r w:rsidRPr="00996CFC">
        <w:rPr>
          <w:rFonts w:ascii="Times New Roman" w:hAnsi="Times New Roman"/>
          <w:b/>
          <w:color w:val="000000"/>
          <w:sz w:val="28"/>
        </w:rPr>
        <w:t>регулятивные</w:t>
      </w:r>
      <w:r w:rsidRPr="00996CFC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B4F60" w:rsidRPr="00996CFC" w:rsidRDefault="000B4F60" w:rsidP="000B4F60">
      <w:pPr>
        <w:numPr>
          <w:ilvl w:val="0"/>
          <w:numId w:val="16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B4F60" w:rsidRDefault="000B4F60" w:rsidP="000B4F6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B4F60" w:rsidRDefault="000B4F60" w:rsidP="000B4F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B4F60" w:rsidRPr="00996CFC" w:rsidRDefault="000B4F60" w:rsidP="000B4F60">
      <w:pPr>
        <w:numPr>
          <w:ilvl w:val="0"/>
          <w:numId w:val="1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0B4F60" w:rsidRPr="00996CFC" w:rsidRDefault="000B4F60" w:rsidP="000B4F60">
      <w:pPr>
        <w:numPr>
          <w:ilvl w:val="0"/>
          <w:numId w:val="17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0B4F60" w:rsidRDefault="000B4F60" w:rsidP="000B4F6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B4F60" w:rsidRPr="00996CFC" w:rsidRDefault="000B4F60" w:rsidP="000B4F60">
      <w:pPr>
        <w:numPr>
          <w:ilvl w:val="0"/>
          <w:numId w:val="18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Pr="00996CFC" w:rsidRDefault="000B4F60" w:rsidP="000B4F60">
      <w:pPr>
        <w:spacing w:after="0" w:line="264" w:lineRule="auto"/>
        <w:ind w:left="120"/>
        <w:jc w:val="both"/>
      </w:pPr>
      <w:r w:rsidRPr="00996CF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Default="000B4F60" w:rsidP="000B4F6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96CFC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</w:t>
      </w:r>
      <w:proofErr w:type="gramStart"/>
      <w:r w:rsidRPr="00996CF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в различных учебных ситуациях и жизненных условиях</w:t>
      </w:r>
      <w:r>
        <w:rPr>
          <w:rFonts w:ascii="Times New Roman" w:hAnsi="Times New Roman"/>
          <w:color w:val="000000"/>
          <w:sz w:val="28"/>
        </w:rPr>
        <w:t>.</w:t>
      </w:r>
    </w:p>
    <w:p w:rsidR="000B4F60" w:rsidRDefault="000B4F60" w:rsidP="000B4F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демонстрировать интерес и положительную мотивацию к систематическому чтению и слушанию художественной литературы </w:t>
      </w:r>
      <w:r w:rsidRPr="00996CFC">
        <w:rPr>
          <w:rFonts w:ascii="Times New Roman" w:hAnsi="Times New Roman"/>
          <w:color w:val="000000"/>
          <w:sz w:val="28"/>
        </w:rPr>
        <w:lastRenderedPageBreak/>
        <w:t>и произведений устного народного творчества: формировать собственный круг чтения;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96CFC">
        <w:rPr>
          <w:rFonts w:ascii="Times New Roman" w:hAnsi="Times New Roman"/>
          <w:color w:val="000000"/>
          <w:sz w:val="28"/>
        </w:rPr>
        <w:t>от</w:t>
      </w:r>
      <w:proofErr w:type="gramEnd"/>
      <w:r w:rsidRPr="00996CFC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96CFC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96CFC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0B4F60" w:rsidRDefault="000B4F60" w:rsidP="000B4F6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</w:t>
      </w:r>
      <w:r>
        <w:rPr>
          <w:rFonts w:ascii="Times New Roman" w:hAnsi="Times New Roman"/>
          <w:color w:val="000000"/>
          <w:sz w:val="28"/>
        </w:rPr>
        <w:t>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</w:t>
      </w:r>
      <w:r w:rsidRPr="00996CFC">
        <w:rPr>
          <w:rFonts w:ascii="Times New Roman" w:hAnsi="Times New Roman"/>
          <w:color w:val="000000"/>
          <w:sz w:val="28"/>
        </w:rPr>
        <w:lastRenderedPageBreak/>
        <w:t>слов в прямом и переносном значении, средства художественной выразительности (сравнение, эпитет, олицетворение, метафора);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996CFC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B4F60" w:rsidRPr="00996CFC" w:rsidRDefault="000B4F60" w:rsidP="000B4F60">
      <w:pPr>
        <w:numPr>
          <w:ilvl w:val="0"/>
          <w:numId w:val="19"/>
        </w:numPr>
        <w:spacing w:after="0" w:line="264" w:lineRule="auto"/>
        <w:jc w:val="both"/>
      </w:pPr>
      <w:r w:rsidRPr="00996CFC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0B4F60" w:rsidRPr="00996CFC" w:rsidRDefault="000B4F60" w:rsidP="000B4F60">
      <w:pPr>
        <w:spacing w:after="0" w:line="264" w:lineRule="auto"/>
        <w:ind w:left="120"/>
        <w:jc w:val="both"/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  <w:sectPr w:rsidR="000B4F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F60" w:rsidRDefault="000B4F60" w:rsidP="000B4F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B4F60" w:rsidRDefault="000B4F60" w:rsidP="000B4F6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0B4F60" w:rsidTr="000B4F6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F60" w:rsidRDefault="000B4F60" w:rsidP="000B4F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F60" w:rsidRDefault="000B4F60" w:rsidP="000B4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F60" w:rsidRDefault="000B4F60" w:rsidP="000B4F60">
            <w:pPr>
              <w:spacing w:after="0"/>
              <w:ind w:left="135"/>
            </w:pPr>
          </w:p>
        </w:tc>
      </w:tr>
      <w:tr w:rsidR="000B4F60" w:rsidTr="000B4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Default="000B4F60" w:rsidP="000B4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Default="000B4F60" w:rsidP="000B4F6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F60" w:rsidRDefault="000B4F60" w:rsidP="000B4F6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F60" w:rsidRDefault="000B4F60" w:rsidP="000B4F6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F60" w:rsidRDefault="000B4F60" w:rsidP="000B4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Default="000B4F60" w:rsidP="000B4F60"/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96CFC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RPr="00996CFC" w:rsidTr="000B4F6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proofErr w:type="gramStart"/>
            <w:r w:rsidRPr="00996CFC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6CFC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B4F60" w:rsidTr="000B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</w:pPr>
          </w:p>
        </w:tc>
      </w:tr>
      <w:tr w:rsidR="000B4F60" w:rsidTr="000B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F60" w:rsidRPr="00996CFC" w:rsidRDefault="000B4F60" w:rsidP="000B4F60">
            <w:pPr>
              <w:spacing w:after="0"/>
              <w:ind w:left="135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 w:rsidRPr="00996C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4F60" w:rsidRDefault="000B4F60" w:rsidP="000B4F60"/>
        </w:tc>
      </w:tr>
    </w:tbl>
    <w:p w:rsidR="000B4F60" w:rsidRDefault="000B4F60" w:rsidP="000B4F60">
      <w:pPr>
        <w:spacing w:after="0"/>
        <w:ind w:left="120"/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>
      <w:pPr>
        <w:rPr>
          <w:rFonts w:ascii="Times New Roman" w:hAnsi="Times New Roman" w:cs="Times New Roman"/>
          <w:sz w:val="28"/>
          <w:szCs w:val="28"/>
        </w:rPr>
      </w:pPr>
    </w:p>
    <w:p w:rsidR="000B4F60" w:rsidRDefault="000B4F60" w:rsidP="000B4F60">
      <w:pPr>
        <w:spacing w:after="0"/>
        <w:rPr>
          <w:rFonts w:ascii="Times New Roman" w:hAnsi="Times New Roman" w:cs="Times New Roman"/>
          <w:sz w:val="28"/>
          <w:szCs w:val="28"/>
        </w:rPr>
        <w:sectPr w:rsidR="000B4F60" w:rsidSect="000B4F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4F60" w:rsidRDefault="000B4F60" w:rsidP="000B4F60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4 КЛАСС </w:t>
      </w:r>
    </w:p>
    <w:p w:rsidR="000B4F60" w:rsidRDefault="000B4F60" w:rsidP="000B4F60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4658"/>
        <w:gridCol w:w="992"/>
        <w:gridCol w:w="1276"/>
        <w:gridCol w:w="992"/>
        <w:gridCol w:w="957"/>
      </w:tblGrid>
      <w:tr w:rsidR="000B4F60" w:rsidRPr="00EF1131" w:rsidTr="00EF113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902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31" w:rsidRPr="00EF1131" w:rsidTr="00EF113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Pr="00EF1131" w:rsidRDefault="000B4F60" w:rsidP="000B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Pr="00EF1131" w:rsidRDefault="000B4F60" w:rsidP="000B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F60" w:rsidRPr="00EF1131" w:rsidRDefault="000B4F60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F60" w:rsidRPr="00EF1131" w:rsidRDefault="000B4F60" w:rsidP="000B4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31" w:rsidRPr="00EF1131" w:rsidTr="00EF11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EF1131" w:rsidP="00EF1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Введение.  Знакомство с учебником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4F60" w:rsidRPr="00EF1131" w:rsidRDefault="000B4F60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EF1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Самые интересные книги, прочитанные летом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EF1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«Летописи. Былины. Жития»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EF1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текст былины «Ильины три </w:t>
            </w:r>
            <w:proofErr w:type="spellStart"/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EF1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EF11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Прозаический текст былины в пересказе И. Карнауховой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 былины – защитник Русского государства. Картина В.Васнецова «Богатыри»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 летописи – основные события истории Древней Руси. Сравнение текста летописи и исторических источников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летописи «И повесил Олег щит свой на вратах Царьграда»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летописи «И вспомнил Олег коня своего»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 – источник исторических фактов. Сравнение текста летописи с текстом произведения А.С.Пушкина «Песнь о вещем Олеге»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532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Житейская литература. В.Клыков «Памятник Сергию Радонежскому». Житие Сергия Радонежского. Сергий Радонежский – святой земли Русской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Житейская литература. В.Клыков «Памятник Сергию Радонежскому». Житие Сергия Радонежского. Сергий Радонежский – святой земли Русской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Житейская литература. В.Клыков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«Памятник Сергию Радонежскому». Житие Сергия Радонежского. Сергий Радонежский – святой земли Русской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– игра по разделу «Летописи. Былины. Жития»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«Создание календаря исторических событий»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«Чудесный мир классики»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А.С.Пушкин. Подготовка сообщения об А.С. Пушкине на основе статьи А.Слонимского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«Няне»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«Осень»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«Туча»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богатырях». Характеристика героев. Деление сказки на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богатырях». Характеристика героев. Деление сказки на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богатырях». Характеристика героев. Деление сказки на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Урок – КВН по сказкам А.С.Пушкина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Подготовка сообщения о М.Ю.Лермонтове на основе статьи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Т.В.Толстой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М.Ю.Лермонтов. Горы Кавказа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 «Дары Терека»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 «Москва,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!...»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DA7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Л.Н.Толстой. Подготовка сообщения о Л.Н.Толстом на основе статьи С.Толстого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 «Детство»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 «Ивины»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Творчество Л.Н.Толстого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А.П.Чехов. Подготовка сообщения об А.П.Чехове на основе статьи М.Семановой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 «Мальчики»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 «Мальчики». Главные герои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 - КВН по разделу «Чудесный мир классики»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Оценим свои достижения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«Поэтическая тетрадь»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Ушинский «Четыре желания». Сравнение картин природы, созданные художниками и писателями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Ф.И.Тютчев «Еще земли печален вид…»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Ф.И.Тютчев «Как неожиданно и ярко…»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А.А.Фет «Весенний дождь», «Бабочки»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Е.А.Батырский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весна! Как воздух чист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!...»,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 сладкий шепот…»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022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И.С.Никитин «В синем небе плывут над полями…»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362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А.А.Прокофьев «Люблю березу русскую…»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362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 «Листопад». Картина осени в стихах И.А.Бунина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362469" w:rsidRDefault="001464E1" w:rsidP="00362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Родные поэты (стихи для детей поэтов- классиков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62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362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– игра по разделу «Поэтическая тетрадь»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362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E1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452104" w:rsidP="00717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достижений. Контрольная работа за </w:t>
            </w:r>
            <w:r w:rsidRPr="004521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464E1" w:rsidRDefault="001464E1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64E1" w:rsidRPr="00EF1131" w:rsidRDefault="001464E1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«Литературные сказки»  В.Ф.Одоевский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Знакомство с произведением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В.Ф.Одоевский «Городок в табакерке». Составление плана. Подробный пересказ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Составление плана. Подробный пересказ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П.П.Бажов. Подготовка сообщения о П.П.Бажове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П.П.Бажов «Серебряное копытце». Мотивы русских народных сказок в авторском тексте. 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П.П.Бажов «Серебряное копытце». Мотивы русских народных сказок в авторском тексте. 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П.П.Бажов «Серебряное копытце». Мотивы русских народных сказок в авторском тексте. 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С.Т.Аксаков Подготовка сообщения о С.Т.Аксакове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С.Т.Аксаков «Аленький цветочек». Герои произведения. Деление текста на части. Выборочный пересказ сказки. Словесное иллюстрирование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С.Т.Аксаков «Аленький цветочек». Герои произведения. Деление текста на части. Выборочный пересказ сказки. Словесное иллюстрирование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С.Т.Аксаков «Аленький цветочек». Герои произведения. Деление текста на части. Выборочный пересказ сказки. Словесное иллюстрирование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С.Т.Аксаков «Аленький цветочек». Герои произведения. Деление текста на части. Выборочный пересказ сказки. Словесное иллюстрирование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Сказки любимых писателей.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– игра по разделу «Литературные сказки»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Проверим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452104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 «Делу время – потехе час».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Е.Л.Щварц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сообщения о Е.Л.Шварце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Е.Л.Шварц «Сказка о потерянном времени» Знакомство с произведением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Е.Л.Шварц «Сказка о потерянном времени». Нравственный смысл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творчестве В.Ю.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Поговорим о самом главном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Л.Д.Каминский «Автопортрет». Смысл заголовка.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Л.Д.Каминский «Автопортрет». Смысл заголовка.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Книги о сверстниках, о школе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«Делу время – потехе час»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«Страна детства». Б.С.Житков «Как  я ловил человечков». Герой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«Страна детства». Б.С.Житков «Как  я ловил человечков». Герой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 «Корзина с еловыми шишками»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 «Корзина с еловыми шишками»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 М.М.Зощенко «Ёлка»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М.И.Цветаева «Наши царства»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М.И.Цветаева «Бежит тропинка с бугорка…»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EE17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С.А.Есенин «Бабушкины сказки»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«Страна детства»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серия книг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«природа и 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Д.Н.Мамин – Сибиряк «Приемыш»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Д.Н.Мамин – Сибиряк «Приемыш». Отношение человека к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С.А.Есенин «Лебедушка»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М.М.Пришвин «Выскочка»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М.М.Пришвин «Выскочка»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М.М.Пришвин. Сообщение о жизни и творчестве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А.И.Куприн «Барбос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Поступок как характеристика героя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А.И.Куприн «Барбос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Поступок как характеристика героя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Скрип». Герои рассказа. Составление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Скрип». Герои рассказа. Составление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В.П.Астафьев. Сообщение о жизни и творчестве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– конкурс по разделу «Природа и 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«Родина»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И.С.Никитин «Русь». Образ Родины в поэтическом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С.И.Дрожжин «Родине».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В неярком блеске…»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Песня защитников Брестской крепости.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41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о Великой Отечественной войне. Историческая песня. Ф.М.Глинка «Солдатская песнь»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49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«Родина»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49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«Они защищали Родину»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49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49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«Зарубежная литература». Басни Эзопа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D6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Е.С.Велтистов «Приключения Электроника». Герои фантастического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D6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Е.С.Велтистов «Приключения Электроника». Герои фантастического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D6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Алисы». Особенности фантастического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BD6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Алисы». Особенности фантастического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«Страна Фантазия»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чтение. «В путь, друзья!» (книги о путешествиях и путешественниках, настоящих и вымышленных)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AE6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«Зарубежная литература». Басни Эзопа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вифт «Путешествие Гулливера». Герои приключенческой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452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95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вифт «Путешествие Гулливера». Герои приключенческой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вифт «Путешествие Гулливера». Герои приключенческой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«Русалочка». Авторская сказка. Деление произведения на части. Рассказ о Русалочке. 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«Русалочка». Авторская сказка. Деление произведения на части. Рассказ о Русалочке. 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«Русалочка». Авторская сказка. Деление произведения на части. Рассказ о Русалочке. 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«Русалочка». Авторская сказка. Деление произведения на части. Рассказ о Русалочке. 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 «Русалочка». Авторская сказка. Деление произведения на части. Рассказ о Русалочке. 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46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героев, их поступков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4" w:rsidRPr="00EF1131" w:rsidTr="001B57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452104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2104" w:rsidRPr="00EF1131" w:rsidRDefault="00452104" w:rsidP="00146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героев, их поступков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52104" w:rsidRDefault="00452104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2104" w:rsidRPr="00EF1131" w:rsidRDefault="00452104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B6" w:rsidRPr="00EF1131" w:rsidTr="001B5704">
        <w:trPr>
          <w:trHeight w:val="528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  <w:p w:rsidR="003C4EB6" w:rsidRPr="00EF1131" w:rsidRDefault="003C4EB6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EB6" w:rsidRDefault="003C4EB6" w:rsidP="006B4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«Зарубежная литература»</w:t>
            </w:r>
          </w:p>
          <w:p w:rsidR="003C4EB6" w:rsidRPr="00EF1131" w:rsidRDefault="003C4EB6" w:rsidP="006B4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«Зарубежная литература»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C4EB6" w:rsidRDefault="003C4EB6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1B57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B6" w:rsidRPr="00EF1131" w:rsidTr="001B5704">
        <w:trPr>
          <w:trHeight w:val="828"/>
          <w:tblCellSpacing w:w="20" w:type="nil"/>
        </w:trPr>
        <w:tc>
          <w:tcPr>
            <w:tcW w:w="687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Default="003C4EB6" w:rsidP="006B4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3C4EB6" w:rsidRPr="000C1323" w:rsidRDefault="003C4EB6" w:rsidP="00146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Default="003C4EB6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B6" w:rsidRPr="00EF1131" w:rsidTr="001B570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C4EB6" w:rsidRPr="00EF1131" w:rsidRDefault="00C772BB" w:rsidP="000B4F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4EB6" w:rsidRPr="00EF1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58" w:type="dxa"/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6B4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игра «Литературные тайны»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3C4EB6" w:rsidRDefault="003C4EB6" w:rsidP="001464E1">
            <w:pPr>
              <w:jc w:val="center"/>
            </w:pPr>
            <w:r w:rsidRPr="000C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EB6" w:rsidRPr="00EF1131" w:rsidRDefault="003C4EB6" w:rsidP="000B4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F60" w:rsidRPr="00EF1131" w:rsidRDefault="000B4F60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F60" w:rsidRDefault="000B4F60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6B4DA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E92BC0"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B4DAF" w:rsidRDefault="006B4DAF" w:rsidP="006B4D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/>
              <w:ind w:left="272"/>
            </w:pPr>
            <w:r w:rsidRPr="00E92BC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различать художественные произведения и познавательные тексты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 эпического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 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6B4DAF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</w:t>
            </w:r>
            <w:r>
              <w:rPr>
                <w:rFonts w:ascii="Times New Roman" w:hAnsi="Times New Roman"/>
                <w:color w:val="000000"/>
                <w:sz w:val="24"/>
              </w:rPr>
              <w:t>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составлять устные и письменные высказывания на заданную тему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lastRenderedPageBreak/>
              <w:t>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 составлять краткий отзыв о прочитанном произведении по заданному алгоритму</w:t>
            </w:r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6B4DAF" w:rsidRPr="00E92BC0" w:rsidRDefault="006B4DAF" w:rsidP="006B4DAF">
      <w:pPr>
        <w:spacing w:after="0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</w:pPr>
    </w:p>
    <w:p w:rsidR="006B4DAF" w:rsidRDefault="006B4DAF" w:rsidP="006B4DA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6B4DAF" w:rsidRDefault="006B4DAF" w:rsidP="006B4D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6"/>
        <w:gridCol w:w="8274"/>
      </w:tblGrid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Родине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стихотворных и прозаических произведениях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 и поэтов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Х и ХХ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выбору, не менее четырёх, например, произведения С.Т. Романовского, А.Т. Твардовского, С.Д. Дрожжина, В.М.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другие). </w:t>
            </w: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С.Д. Дрожжин «Родине», В.М. Песков «Родине», А.Т. Твардовский «О Родине большой и малой» (отрывок), С.Т. Романовский «Ледовое побоище», С.П. Алексеев (1 – 2 рассказа военно-исторической тематики) и другие (по выбору)</w:t>
            </w:r>
            <w:proofErr w:type="gramEnd"/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Понятие исторической песни; песни на тему Великой Отечественной войны (2 – 3 произведения по выбору)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Фольклор как народная духовная культура (произведения по выбору). Многообразие видов фольклора: </w:t>
            </w: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>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Малые жанры фольклора (назначение, сравнение, классификация). Собиратели фольклора (А.Н. Афанасьев, В.И. Даль)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Виды сказок: о животных, бытовые, волшебные. </w:t>
            </w:r>
            <w:r>
              <w:rPr>
                <w:rFonts w:ascii="Times New Roman" w:hAnsi="Times New Roman"/>
                <w:color w:val="000000"/>
                <w:sz w:val="24"/>
              </w:rPr>
              <w:t>2 – 3 русские народные сказки по выбору и 2 – 3 сказки народов России по выбору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36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Былины из цикла об Илье Муромце, Алёше Поповиче, Добрыне Никитиче (1 – 2 по выбору). Образы русских богатырей: Ильи Муромца, Алёши Поповича, Добрыни Никитича, Никиты Кожемяки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Картины природы в лирических произведениях А.С. Пушкина (на примере 2 – 3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Стихотворения: «Няне», «Осень» (отрывки), «Зимняя дорога» и другие.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Литературные сказки А.С. Пушкина в стихах: «Сказка о мёртвой царевне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Басни И.А. Крылова, И.И.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, Л.Н. Толстого, С.В. Михалкова (не менее трех). </w:t>
            </w:r>
            <w:r>
              <w:rPr>
                <w:rFonts w:ascii="Times New Roman" w:hAnsi="Times New Roman"/>
                <w:color w:val="000000"/>
                <w:sz w:val="24"/>
              </w:rPr>
              <w:t>Басня как лиро-эпический жанр. Аллегория в баснях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Басни И.А. Крылова: «Стрекоза и муравей», «Квартет» и другие 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Басни стихотворные и прозаические. И.И.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Хемницер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Толстой «Стрекоза и муравьи», С.В. Михалков и другие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Лирические произведения М.Ю. Лермонтова (не менее трёх). Стихотворения: «Утёс», «Парус»,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 и другие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Литературная сказка (две-три по выбору). П.П. Бажов «Серебряное копытце», П.П. Ершов «Конёк-Горбунок», С.Т. Аксаков «Аленький цветочек» и другие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Х ‒ ХХ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пяти авторов по выбору).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t>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чист…», И.А. Бунин «Листопад» (отрывки) и другие (по выбору).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Проза Л.Н. Толстого (не менее трёх произведений): рассказ (художественный и научно-познавательный), сказки, басни, быль. Л.Н. Толстой «Детство» (отдельные главы), «Русак», «Черепаха» и другие (по выбору)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 (не менее трёх авторов): А.И. Куприна, В.П. Астафьева, К.Г. Паустовского, М.М. Пришвина, Ю.И. Коваля и других. В.П. Астафьев «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>», М.М. Пришвин «Выскочка» и другие (по выбору)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 (на примере произведений не менее трёх авторов): А.П. Чехова, Б.С. Житкова, Н.Г. Гарина-Михайловского, В.В. Крапивина и других. А.П. Чехов «Мальчики», Н.Г. Гарин-Михайловский «Детство Тёмы» (отдельные главы), М.М. Зощенко «О Лёньке и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>» (1 – 2 рассказа из цикла), К.Г. Паустовский «Корзина с еловыми шишками» и другие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>Пьеса (одна по выбору). С.Я. Маршак «Двенадцать месяцев» и другие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Носова, В.В.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Голявкина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>. В.Ю. Драгунский «Денискины рассказы» (1 – 2 произведения по выбору), Н.Н. Носов «Витя Малеев в школе и дома» (отдельные главы) и другие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«Дикие лебеди», «Русалочка»</w:t>
            </w:r>
          </w:p>
        </w:tc>
      </w:tr>
      <w:tr w:rsidR="006B4DAF" w:rsidRPr="00E92BC0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Приключенческая зарубежная литература: произведения </w:t>
            </w: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Дж</w:t>
            </w:r>
            <w:proofErr w:type="gramEnd"/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Свифта, Марка Твена и других.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Д. Свифт «Приключения Гулливера» (отдельные главы), Марк Твен «Том </w:t>
            </w:r>
            <w:proofErr w:type="spellStart"/>
            <w:r w:rsidRPr="00E92BC0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E92BC0">
              <w:rPr>
                <w:rFonts w:ascii="Times New Roman" w:hAnsi="Times New Roman"/>
                <w:color w:val="000000"/>
                <w:sz w:val="24"/>
              </w:rPr>
              <w:t>» (отдельные главы) и другие (по выбору)</w:t>
            </w:r>
          </w:p>
        </w:tc>
      </w:tr>
      <w:tr w:rsidR="006B4DAF" w:rsidTr="001464E1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B4DAF" w:rsidRDefault="006B4DAF" w:rsidP="001464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882" w:type="dxa"/>
            <w:tcMar>
              <w:top w:w="50" w:type="dxa"/>
              <w:left w:w="100" w:type="dxa"/>
            </w:tcMar>
            <w:vAlign w:val="center"/>
          </w:tcPr>
          <w:p w:rsidR="006B4DAF" w:rsidRPr="00E92BC0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Сведения по теории и истории литературы.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Автор, писатель. Произведение.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Жанры (стихотворение, басня, рассказ, повесть, драма); жанры фольклора малые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считалка, небылица, пословица, загадка, народная песня, былина и другие).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E92BC0">
              <w:rPr>
                <w:rFonts w:ascii="Times New Roman" w:hAnsi="Times New Roman"/>
                <w:color w:val="000000"/>
                <w:sz w:val="24"/>
              </w:rPr>
              <w:t>Фольклорная сказка (сказка</w:t>
            </w:r>
            <w:proofErr w:type="gramEnd"/>
          </w:p>
          <w:p w:rsidR="006B4DAF" w:rsidRDefault="006B4DAF" w:rsidP="001464E1">
            <w:pPr>
              <w:spacing w:after="0" w:line="312" w:lineRule="auto"/>
              <w:ind w:left="365"/>
              <w:jc w:val="both"/>
            </w:pP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о животных, бытовая, волшебная) и литературная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 w:rsidRPr="00E92BC0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(сравнение, метафора, олицетворение, эпитет, повтор, гипербола). Эпос. </w:t>
            </w:r>
            <w:r>
              <w:rPr>
                <w:rFonts w:ascii="Times New Roman" w:hAnsi="Times New Roman"/>
                <w:color w:val="000000"/>
                <w:sz w:val="24"/>
              </w:rPr>
              <w:t>Лирика. Драма. Проза и поэзия</w:t>
            </w:r>
          </w:p>
        </w:tc>
      </w:tr>
    </w:tbl>
    <w:p w:rsidR="006B4DAF" w:rsidRDefault="006B4DAF" w:rsidP="006B4DAF">
      <w:pPr>
        <w:sectPr w:rsidR="006B4DAF">
          <w:pgSz w:w="11906" w:h="16383"/>
          <w:pgMar w:top="1134" w:right="850" w:bottom="1134" w:left="1701" w:header="720" w:footer="720" w:gutter="0"/>
          <w:cols w:space="720"/>
        </w:sectPr>
      </w:pPr>
    </w:p>
    <w:p w:rsidR="006B4DAF" w:rsidRPr="00580DC9" w:rsidRDefault="006B4DAF" w:rsidP="006B4DAF">
      <w:pPr>
        <w:spacing w:after="0"/>
        <w:ind w:left="120"/>
      </w:pPr>
      <w:bookmarkStart w:id="35" w:name="block-31026393"/>
      <w:r w:rsidRPr="00580DC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4DAF" w:rsidRPr="00580DC9" w:rsidRDefault="006B4DAF" w:rsidP="006B4DAF">
      <w:pPr>
        <w:spacing w:after="0" w:line="480" w:lineRule="auto"/>
        <w:ind w:left="120"/>
      </w:pPr>
      <w:r w:rsidRPr="00580DC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4DAF" w:rsidRPr="002B2FBD" w:rsidRDefault="006B4DAF" w:rsidP="006B4DAF">
      <w:pPr>
        <w:spacing w:after="0" w:line="480" w:lineRule="auto"/>
        <w:ind w:left="120"/>
      </w:pPr>
      <w:r w:rsidRPr="002B2FBD">
        <w:rPr>
          <w:rFonts w:ascii="Times New Roman" w:hAnsi="Times New Roman"/>
          <w:color w:val="000000"/>
          <w:sz w:val="28"/>
        </w:rPr>
        <w:t>‌</w:t>
      </w:r>
      <w:bookmarkStart w:id="36" w:name="e8cabfe5-5c2d-474f-8f51-6f2eb647c0e5"/>
      <w:r w:rsidRPr="002B2FBD">
        <w:rPr>
          <w:rFonts w:ascii="Times New Roman" w:hAnsi="Times New Roman"/>
          <w:color w:val="000000"/>
          <w:sz w:val="28"/>
        </w:rPr>
        <w:t>Климанова Л.Ф., Горецкий В.Г., Голованова М.В. и другие, Литературное</w:t>
      </w:r>
      <w:r>
        <w:rPr>
          <w:rFonts w:ascii="Times New Roman" w:hAnsi="Times New Roman"/>
          <w:color w:val="000000"/>
          <w:sz w:val="28"/>
        </w:rPr>
        <w:t xml:space="preserve"> чтение (в 2 частях). Учебник. 4</w:t>
      </w:r>
      <w:r w:rsidRPr="002B2FBD">
        <w:rPr>
          <w:rFonts w:ascii="Times New Roman" w:hAnsi="Times New Roman"/>
          <w:color w:val="000000"/>
          <w:sz w:val="28"/>
        </w:rPr>
        <w:t xml:space="preserve"> класс. Акционерное общество «Издательство «Просвещение»</w:t>
      </w:r>
      <w:bookmarkEnd w:id="36"/>
    </w:p>
    <w:p w:rsidR="006B4DAF" w:rsidRDefault="006B4DAF" w:rsidP="006B4DAF">
      <w:pPr>
        <w:spacing w:after="0" w:line="480" w:lineRule="auto"/>
        <w:rPr>
          <w:rFonts w:ascii="Times New Roman" w:hAnsi="Times New Roman"/>
          <w:b/>
          <w:color w:val="000000"/>
          <w:sz w:val="28"/>
        </w:rPr>
      </w:pPr>
      <w:r w:rsidRPr="00580DC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4DAF" w:rsidRDefault="006B4DAF" w:rsidP="006B4DAF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2B2FBD">
        <w:rPr>
          <w:rFonts w:ascii="Times New Roman" w:hAnsi="Times New Roman"/>
          <w:color w:val="000000"/>
          <w:sz w:val="28"/>
        </w:rPr>
        <w:t>‌Уроки литературного чтения: Методическое пособие к у</w:t>
      </w:r>
      <w:r>
        <w:rPr>
          <w:rFonts w:ascii="Times New Roman" w:hAnsi="Times New Roman"/>
          <w:color w:val="000000"/>
          <w:sz w:val="28"/>
        </w:rPr>
        <w:t>чебнику «Литературное чтение». 4</w:t>
      </w:r>
      <w:r w:rsidRPr="002B2FBD">
        <w:rPr>
          <w:rFonts w:ascii="Times New Roman" w:hAnsi="Times New Roman"/>
          <w:color w:val="000000"/>
          <w:sz w:val="28"/>
        </w:rPr>
        <w:t xml:space="preserve"> кл</w:t>
      </w:r>
      <w:r>
        <w:rPr>
          <w:rFonts w:ascii="Times New Roman" w:hAnsi="Times New Roman"/>
          <w:color w:val="000000"/>
          <w:sz w:val="28"/>
        </w:rPr>
        <w:t>асс. Москва. «Просвещение», 2025</w:t>
      </w:r>
      <w:r w:rsidRPr="002B2FBD">
        <w:rPr>
          <w:rFonts w:ascii="Times New Roman" w:hAnsi="Times New Roman"/>
          <w:color w:val="000000"/>
          <w:sz w:val="28"/>
        </w:rPr>
        <w:t xml:space="preserve"> г. </w:t>
      </w:r>
      <w:r w:rsidRPr="002B2FBD">
        <w:rPr>
          <w:sz w:val="28"/>
        </w:rPr>
        <w:br/>
      </w:r>
      <w:r w:rsidRPr="002B2FBD">
        <w:rPr>
          <w:rFonts w:ascii="Times New Roman" w:hAnsi="Times New Roman"/>
          <w:color w:val="000000"/>
          <w:sz w:val="28"/>
        </w:rPr>
        <w:t xml:space="preserve"> Л.Ф. Климанова. Уроки литературного чтения: Методическое пособие. </w:t>
      </w:r>
    </w:p>
    <w:p w:rsidR="006B4DAF" w:rsidRDefault="006B4DAF" w:rsidP="006B4DAF">
      <w:pPr>
        <w:spacing w:after="0" w:line="48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Pr="002B2FBD">
        <w:rPr>
          <w:rFonts w:ascii="Times New Roman" w:hAnsi="Times New Roman"/>
          <w:color w:val="000000"/>
          <w:sz w:val="28"/>
        </w:rPr>
        <w:t xml:space="preserve"> кл</w:t>
      </w:r>
      <w:r>
        <w:rPr>
          <w:rFonts w:ascii="Times New Roman" w:hAnsi="Times New Roman"/>
          <w:color w:val="000000"/>
          <w:sz w:val="28"/>
        </w:rPr>
        <w:t>асс. Москва. «Просвещение», 2025</w:t>
      </w:r>
      <w:r w:rsidRPr="002B2FBD">
        <w:rPr>
          <w:rFonts w:ascii="Times New Roman" w:hAnsi="Times New Roman"/>
          <w:color w:val="000000"/>
          <w:sz w:val="28"/>
        </w:rPr>
        <w:t xml:space="preserve"> г.</w:t>
      </w:r>
      <w:r w:rsidRPr="002B2FBD">
        <w:rPr>
          <w:sz w:val="28"/>
        </w:rPr>
        <w:br/>
      </w:r>
      <w:r w:rsidRPr="00B03FB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B4DAF" w:rsidRPr="006B4DAF" w:rsidRDefault="006B4DAF" w:rsidP="006B4DAF">
      <w:pPr>
        <w:spacing w:after="0" w:line="480" w:lineRule="auto"/>
        <w:ind w:left="120"/>
      </w:pPr>
      <w:r w:rsidRPr="002B2FBD">
        <w:rPr>
          <w:rFonts w:ascii="Times New Roman" w:hAnsi="Times New Roman"/>
          <w:color w:val="333333"/>
          <w:sz w:val="28"/>
        </w:rPr>
        <w:t>‌</w:t>
      </w:r>
      <w:r w:rsidRPr="002B2FBD">
        <w:rPr>
          <w:rFonts w:ascii="Times New Roman" w:hAnsi="Times New Roman"/>
          <w:color w:val="000000"/>
          <w:sz w:val="28"/>
        </w:rPr>
        <w:t xml:space="preserve"> -Учебная платформа </w:t>
      </w:r>
      <w:proofErr w:type="spellStart"/>
      <w:r w:rsidRPr="002B2FBD">
        <w:rPr>
          <w:rFonts w:ascii="Times New Roman" w:hAnsi="Times New Roman"/>
          <w:color w:val="000000"/>
          <w:sz w:val="28"/>
        </w:rPr>
        <w:t>Яндекс</w:t>
      </w:r>
      <w:proofErr w:type="gramStart"/>
      <w:r w:rsidRPr="002B2FBD">
        <w:rPr>
          <w:rFonts w:ascii="Times New Roman" w:hAnsi="Times New Roman"/>
          <w:color w:val="000000"/>
          <w:sz w:val="28"/>
        </w:rPr>
        <w:t>.У</w:t>
      </w:r>
      <w:proofErr w:type="gramEnd"/>
      <w:r w:rsidRPr="002B2FBD">
        <w:rPr>
          <w:rFonts w:ascii="Times New Roman" w:hAnsi="Times New Roman"/>
          <w:color w:val="000000"/>
          <w:sz w:val="28"/>
        </w:rPr>
        <w:t>чебник</w:t>
      </w:r>
      <w:proofErr w:type="spellEnd"/>
      <w:r w:rsidRPr="002B2FB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B2FB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B2FBD">
        <w:rPr>
          <w:sz w:val="28"/>
        </w:rPr>
        <w:br/>
      </w:r>
      <w:r w:rsidRPr="002B2FBD">
        <w:rPr>
          <w:rFonts w:ascii="Times New Roman" w:hAnsi="Times New Roman"/>
          <w:color w:val="000000"/>
          <w:sz w:val="28"/>
        </w:rPr>
        <w:t xml:space="preserve"> - Учебная платформа </w:t>
      </w:r>
      <w:proofErr w:type="spellStart"/>
      <w:r w:rsidRPr="002B2FBD">
        <w:rPr>
          <w:rFonts w:ascii="Times New Roman" w:hAnsi="Times New Roman"/>
          <w:color w:val="000000"/>
          <w:sz w:val="28"/>
        </w:rPr>
        <w:t>Учи.ру</w:t>
      </w:r>
      <w:proofErr w:type="spellEnd"/>
      <w:r w:rsidRPr="002B2FB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B2FB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B2FBD">
        <w:rPr>
          <w:rFonts w:ascii="Times New Roman" w:hAnsi="Times New Roman"/>
          <w:color w:val="000000"/>
          <w:sz w:val="28"/>
        </w:rPr>
        <w:t>/</w:t>
      </w:r>
      <w:r w:rsidRPr="002B2FBD">
        <w:rPr>
          <w:sz w:val="28"/>
        </w:rPr>
        <w:br/>
      </w:r>
      <w:r w:rsidRPr="002B2FBD">
        <w:rPr>
          <w:rFonts w:ascii="Times New Roman" w:hAnsi="Times New Roman"/>
          <w:color w:val="000000"/>
          <w:sz w:val="28"/>
        </w:rPr>
        <w:t xml:space="preserve"> - Единая коллекция ЦОР: </w:t>
      </w:r>
      <w:r>
        <w:rPr>
          <w:rFonts w:ascii="Times New Roman" w:hAnsi="Times New Roman"/>
          <w:color w:val="000000"/>
          <w:sz w:val="28"/>
        </w:rPr>
        <w:t>http</w:t>
      </w:r>
      <w:r w:rsidRPr="002B2FB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B2FB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B2FBD">
        <w:rPr>
          <w:sz w:val="28"/>
        </w:rPr>
        <w:br/>
      </w:r>
      <w:r w:rsidRPr="002B2FBD">
        <w:rPr>
          <w:rFonts w:ascii="Times New Roman" w:hAnsi="Times New Roman"/>
          <w:color w:val="000000"/>
          <w:sz w:val="28"/>
        </w:rPr>
        <w:t xml:space="preserve"> -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2B2FB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B2FB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2B2FBD">
        <w:rPr>
          <w:sz w:val="28"/>
        </w:rPr>
        <w:br/>
      </w:r>
      <w:r w:rsidRPr="002B2FBD">
        <w:rPr>
          <w:rFonts w:ascii="Times New Roman" w:hAnsi="Times New Roman"/>
          <w:color w:val="000000"/>
          <w:sz w:val="28"/>
        </w:rPr>
        <w:t xml:space="preserve"> - Фестиваль педагогических идей </w:t>
      </w:r>
      <w:r>
        <w:rPr>
          <w:rFonts w:ascii="Times New Roman" w:hAnsi="Times New Roman"/>
          <w:color w:val="000000"/>
          <w:sz w:val="28"/>
        </w:rPr>
        <w:t>http</w:t>
      </w:r>
      <w:r w:rsidRPr="002B2FB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2B2FBD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B2FB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B2FBD">
        <w:rPr>
          <w:sz w:val="28"/>
        </w:rPr>
        <w:br/>
      </w:r>
      <w:bookmarkStart w:id="37" w:name="ead47bee-61c2-4353-b0fd-07c1eef54e3f"/>
      <w:bookmarkEnd w:id="35"/>
      <w:bookmarkEnd w:id="37"/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DAF" w:rsidRPr="00155F2A" w:rsidRDefault="006B4DAF" w:rsidP="000B4F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4DAF" w:rsidRPr="00155F2A" w:rsidSect="000B4F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AB8"/>
    <w:multiLevelType w:val="multilevel"/>
    <w:tmpl w:val="BE60F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D10A0"/>
    <w:multiLevelType w:val="multilevel"/>
    <w:tmpl w:val="F0521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44E4B"/>
    <w:multiLevelType w:val="multilevel"/>
    <w:tmpl w:val="D3725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647FD"/>
    <w:multiLevelType w:val="multilevel"/>
    <w:tmpl w:val="0730F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86BD6"/>
    <w:multiLevelType w:val="multilevel"/>
    <w:tmpl w:val="6A3E5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27B91"/>
    <w:multiLevelType w:val="multilevel"/>
    <w:tmpl w:val="567EA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10570"/>
    <w:multiLevelType w:val="multilevel"/>
    <w:tmpl w:val="B6988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B33DAE"/>
    <w:multiLevelType w:val="multilevel"/>
    <w:tmpl w:val="EA2C4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734336"/>
    <w:multiLevelType w:val="multilevel"/>
    <w:tmpl w:val="754EB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040116"/>
    <w:multiLevelType w:val="multilevel"/>
    <w:tmpl w:val="AA60A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EE3E77"/>
    <w:multiLevelType w:val="multilevel"/>
    <w:tmpl w:val="157EE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39142D"/>
    <w:multiLevelType w:val="multilevel"/>
    <w:tmpl w:val="4F5AC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1095F"/>
    <w:multiLevelType w:val="multilevel"/>
    <w:tmpl w:val="8D687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2B65B3"/>
    <w:multiLevelType w:val="multilevel"/>
    <w:tmpl w:val="C6B0C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2D2298"/>
    <w:multiLevelType w:val="multilevel"/>
    <w:tmpl w:val="C1A8C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44373C"/>
    <w:multiLevelType w:val="multilevel"/>
    <w:tmpl w:val="77D0D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84730F"/>
    <w:multiLevelType w:val="multilevel"/>
    <w:tmpl w:val="CE1A5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D431F8"/>
    <w:multiLevelType w:val="multilevel"/>
    <w:tmpl w:val="54B86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5E1E3D"/>
    <w:multiLevelType w:val="multilevel"/>
    <w:tmpl w:val="6E38F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16"/>
  </w:num>
  <w:num w:numId="10">
    <w:abstractNumId w:val="9"/>
  </w:num>
  <w:num w:numId="11">
    <w:abstractNumId w:val="15"/>
  </w:num>
  <w:num w:numId="12">
    <w:abstractNumId w:val="11"/>
  </w:num>
  <w:num w:numId="13">
    <w:abstractNumId w:val="10"/>
  </w:num>
  <w:num w:numId="14">
    <w:abstractNumId w:val="13"/>
  </w:num>
  <w:num w:numId="15">
    <w:abstractNumId w:val="2"/>
  </w:num>
  <w:num w:numId="16">
    <w:abstractNumId w:val="5"/>
  </w:num>
  <w:num w:numId="17">
    <w:abstractNumId w:val="18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F2A"/>
    <w:rsid w:val="000B4F60"/>
    <w:rsid w:val="00102277"/>
    <w:rsid w:val="001464E1"/>
    <w:rsid w:val="00155F2A"/>
    <w:rsid w:val="001761E6"/>
    <w:rsid w:val="001B5704"/>
    <w:rsid w:val="00362469"/>
    <w:rsid w:val="00397A80"/>
    <w:rsid w:val="003C4EB6"/>
    <w:rsid w:val="00442EA9"/>
    <w:rsid w:val="00452104"/>
    <w:rsid w:val="00466DF8"/>
    <w:rsid w:val="004970D1"/>
    <w:rsid w:val="00532AB8"/>
    <w:rsid w:val="006B4DAF"/>
    <w:rsid w:val="0071775C"/>
    <w:rsid w:val="00902B15"/>
    <w:rsid w:val="00A54ADD"/>
    <w:rsid w:val="00AC495C"/>
    <w:rsid w:val="00B418D8"/>
    <w:rsid w:val="00B92C69"/>
    <w:rsid w:val="00BD4A75"/>
    <w:rsid w:val="00BD6F4F"/>
    <w:rsid w:val="00C772BB"/>
    <w:rsid w:val="00DA7F97"/>
    <w:rsid w:val="00E414BB"/>
    <w:rsid w:val="00EE17AE"/>
    <w:rsid w:val="00EF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2cec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ce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1" Type="http://schemas.openxmlformats.org/officeDocument/2006/relationships/hyperlink" Target="https://m.edsoo.ru/7f412cec" TargetMode="External"/><Relationship Id="rId5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8295</Words>
  <Characters>47288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WIN001</dc:creator>
  <cp:keywords/>
  <dc:description/>
  <cp:lastModifiedBy>Пользователь Windows</cp:lastModifiedBy>
  <cp:revision>14</cp:revision>
  <dcterms:created xsi:type="dcterms:W3CDTF">2025-06-10T06:41:00Z</dcterms:created>
  <dcterms:modified xsi:type="dcterms:W3CDTF">2025-08-29T14:39:00Z</dcterms:modified>
</cp:coreProperties>
</file>