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0" w:name="block-51398010"/>
      <w:r w:rsidRPr="00180A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180A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180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180A7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D74B6C" w:rsidRDefault="00F304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052C5" w:rsidTr="000D4161">
        <w:tc>
          <w:tcPr>
            <w:tcW w:w="3114" w:type="dxa"/>
          </w:tcPr>
          <w:p w:rsidR="00C53FFE" w:rsidRPr="0040209D" w:rsidRDefault="00F3041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304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F109B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EF6B4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7A7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77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3041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F304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F109B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A7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77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304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304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3041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09B6" w:rsidRDefault="00F3041D" w:rsidP="00F109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</w:t>
            </w:r>
          </w:p>
          <w:p w:rsidR="000E6D86" w:rsidRDefault="00F109B6" w:rsidP="00F109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A77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77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0A71">
        <w:rPr>
          <w:rFonts w:ascii="Times New Roman" w:hAnsi="Times New Roman"/>
          <w:color w:val="000000"/>
          <w:sz w:val="28"/>
          <w:lang w:val="ru-RU"/>
        </w:rPr>
        <w:t xml:space="preserve"> 6733712)</w:t>
      </w: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color w:val="000000"/>
          <w:sz w:val="28"/>
          <w:lang w:val="ru-RU"/>
        </w:rPr>
        <w:t>для обучающихся 4 класс</w:t>
      </w:r>
      <w:r w:rsidR="00F109B6">
        <w:rPr>
          <w:rFonts w:ascii="Times New Roman" w:hAnsi="Times New Roman"/>
          <w:color w:val="000000"/>
          <w:sz w:val="28"/>
          <w:lang w:val="ru-RU"/>
        </w:rPr>
        <w:t>а</w:t>
      </w:r>
      <w:r w:rsidRPr="00180A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F3041D" w:rsidP="00F109B6">
      <w:pPr>
        <w:spacing w:after="0"/>
        <w:jc w:val="center"/>
        <w:rPr>
          <w:lang w:val="ru-RU"/>
        </w:rPr>
      </w:pPr>
      <w:bookmarkStart w:id="4" w:name="6129fc25-1484-4cce-a161-840ff826026d"/>
      <w:r w:rsidRPr="00180A71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180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180A7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74B6C" w:rsidRPr="00180A71" w:rsidRDefault="00D74B6C">
      <w:pPr>
        <w:rPr>
          <w:lang w:val="ru-RU"/>
        </w:rPr>
        <w:sectPr w:rsidR="00D74B6C" w:rsidRPr="00180A71">
          <w:pgSz w:w="11906" w:h="16383"/>
          <w:pgMar w:top="1134" w:right="850" w:bottom="1134" w:left="1701" w:header="720" w:footer="720" w:gutter="0"/>
          <w:cols w:space="720"/>
        </w:sectPr>
      </w:pPr>
    </w:p>
    <w:p w:rsidR="00D74B6C" w:rsidRPr="00180A71" w:rsidRDefault="00D74B6C">
      <w:pPr>
        <w:spacing w:after="0" w:line="264" w:lineRule="auto"/>
        <w:ind w:left="120"/>
        <w:jc w:val="both"/>
        <w:rPr>
          <w:lang w:val="ru-RU"/>
        </w:rPr>
      </w:pPr>
      <w:bookmarkStart w:id="6" w:name="block-51398014"/>
      <w:bookmarkEnd w:id="0"/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74B6C" w:rsidRPr="00F109B6" w:rsidRDefault="00D74B6C" w:rsidP="00F109B6">
      <w:pPr>
        <w:spacing w:after="0"/>
        <w:ind w:left="-1134"/>
        <w:rPr>
          <w:lang w:val="ru-RU"/>
        </w:rPr>
      </w:pPr>
      <w:bookmarkStart w:id="7" w:name="_Toc141079005"/>
      <w:bookmarkEnd w:id="7"/>
    </w:p>
    <w:p w:rsidR="00D74B6C" w:rsidRPr="00F109B6" w:rsidRDefault="00D74B6C" w:rsidP="00F109B6">
      <w:pPr>
        <w:spacing w:after="0"/>
        <w:ind w:left="-1134"/>
        <w:jc w:val="both"/>
        <w:rPr>
          <w:lang w:val="ru-RU"/>
        </w:rPr>
      </w:pP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spacing w:val="-4"/>
          <w:lang w:val="ru-RU"/>
        </w:rPr>
        <w:t>Содержание программы по изобразительному искусству структурировано</w:t>
      </w:r>
      <w:r w:rsidRPr="00F109B6">
        <w:rPr>
          <w:rFonts w:ascii="Times New Roman" w:hAnsi="Times New Roman"/>
          <w:color w:val="000000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F109B6" w:rsidRPr="00F109B6" w:rsidRDefault="00F3041D" w:rsidP="00F109B6">
      <w:pPr>
        <w:spacing w:after="0"/>
        <w:ind w:left="-1134"/>
        <w:jc w:val="both"/>
        <w:rPr>
          <w:rFonts w:ascii="Times New Roman" w:hAnsi="Times New Roman"/>
          <w:color w:val="000000"/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lastRenderedPageBreak/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F109B6">
        <w:rPr>
          <w:rFonts w:ascii="Times New Roman" w:hAnsi="Times New Roman"/>
          <w:color w:val="000000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</w:t>
      </w:r>
      <w:bookmarkEnd w:id="8"/>
      <w:r w:rsidR="00F109B6" w:rsidRPr="00F109B6">
        <w:rPr>
          <w:rFonts w:ascii="Times New Roman" w:hAnsi="Times New Roman"/>
          <w:color w:val="000000"/>
          <w:lang w:val="ru-RU"/>
        </w:rPr>
        <w:t>).</w:t>
      </w:r>
      <w:bookmarkStart w:id="9" w:name="block-51398011"/>
      <w:bookmarkEnd w:id="6"/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:rsidR="00D74B6C" w:rsidRPr="00F109B6" w:rsidRDefault="00D74B6C" w:rsidP="00F109B6">
      <w:pPr>
        <w:spacing w:after="0"/>
        <w:ind w:left="-1134"/>
        <w:rPr>
          <w:lang w:val="ru-RU"/>
        </w:rPr>
      </w:pPr>
      <w:bookmarkStart w:id="10" w:name="_Toc141079007"/>
      <w:bookmarkStart w:id="11" w:name="_Toc141079010"/>
      <w:bookmarkEnd w:id="10"/>
      <w:bookmarkEnd w:id="11"/>
    </w:p>
    <w:p w:rsidR="00D74B6C" w:rsidRPr="00F109B6" w:rsidRDefault="00F3041D" w:rsidP="00F109B6">
      <w:pPr>
        <w:spacing w:after="0"/>
        <w:ind w:left="-1134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4 КЛАСС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spacing w:val="-4"/>
          <w:lang w:val="ru-RU"/>
        </w:rPr>
        <w:t>Правила линейной и воздушной перспективы: уменьшение размера изображения</w:t>
      </w:r>
      <w:r w:rsidRPr="00F109B6">
        <w:rPr>
          <w:rFonts w:ascii="Times New Roman" w:hAnsi="Times New Roman"/>
          <w:color w:val="000000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Знакомство со скульптурными памятниками героям и мемориальными комплексами.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Женский и мужской костюмы в традициях разных народов.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Своеобразие одежды разных эпох и культур.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lastRenderedPageBreak/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Понимание значения для современных людей сохранения культурного наследия.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F109B6">
        <w:rPr>
          <w:rFonts w:ascii="Times New Roman" w:hAnsi="Times New Roman"/>
          <w:color w:val="000000"/>
          <w:lang w:val="ru-RU"/>
        </w:rPr>
        <w:t>кром</w:t>
      </w:r>
      <w:proofErr w:type="spellEnd"/>
      <w:r w:rsidRPr="00F109B6">
        <w:rPr>
          <w:rFonts w:ascii="Times New Roman" w:hAnsi="Times New Roman"/>
          <w:color w:val="000000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F109B6">
        <w:rPr>
          <w:rFonts w:ascii="Times New Roman" w:hAnsi="Times New Roman"/>
          <w:color w:val="000000"/>
          <w:lang w:val="ru-RU"/>
        </w:rPr>
        <w:t>Мартоса</w:t>
      </w:r>
      <w:proofErr w:type="spellEnd"/>
      <w:r w:rsidRPr="00F109B6">
        <w:rPr>
          <w:rFonts w:ascii="Times New Roman" w:hAnsi="Times New Roman"/>
          <w:color w:val="000000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Изображение и освоение в программе </w:t>
      </w:r>
      <w:r w:rsidRPr="00F109B6">
        <w:rPr>
          <w:rFonts w:ascii="Times New Roman" w:hAnsi="Times New Roman"/>
          <w:color w:val="000000"/>
        </w:rPr>
        <w:t>Paint</w:t>
      </w:r>
      <w:r w:rsidRPr="00F109B6">
        <w:rPr>
          <w:rFonts w:ascii="Times New Roman" w:hAnsi="Times New Roman"/>
          <w:color w:val="000000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F109B6">
        <w:rPr>
          <w:rFonts w:ascii="Times New Roman" w:hAnsi="Times New Roman"/>
          <w:color w:val="000000"/>
        </w:rPr>
        <w:t>GIF</w:t>
      </w:r>
      <w:r w:rsidRPr="00F109B6">
        <w:rPr>
          <w:rFonts w:ascii="Times New Roman" w:hAnsi="Times New Roman"/>
          <w:color w:val="000000"/>
          <w:lang w:val="ru-RU"/>
        </w:rPr>
        <w:t>-анимации и сохранить простое повторяющееся движение своего рисунка.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Создание компьютерной презентации в программе </w:t>
      </w:r>
      <w:r w:rsidRPr="00F109B6">
        <w:rPr>
          <w:rFonts w:ascii="Times New Roman" w:hAnsi="Times New Roman"/>
          <w:color w:val="000000"/>
        </w:rPr>
        <w:t>PowerPoint</w:t>
      </w:r>
      <w:r w:rsidRPr="00F109B6">
        <w:rPr>
          <w:rFonts w:ascii="Times New Roman" w:hAnsi="Times New Roman"/>
          <w:color w:val="000000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052C5" w:rsidRDefault="00F3041D" w:rsidP="003052C5">
      <w:pPr>
        <w:spacing w:after="0"/>
        <w:ind w:left="-1134"/>
        <w:jc w:val="both"/>
        <w:rPr>
          <w:rFonts w:ascii="Times New Roman" w:hAnsi="Times New Roman"/>
          <w:color w:val="000000"/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Виртуальные тематические путешествия по художественным музеям мира.</w:t>
      </w:r>
      <w:bookmarkStart w:id="12" w:name="block-51398008"/>
      <w:bookmarkEnd w:id="9"/>
    </w:p>
    <w:p w:rsidR="003052C5" w:rsidRDefault="003052C5" w:rsidP="003052C5">
      <w:pPr>
        <w:spacing w:after="0"/>
        <w:ind w:left="-1134"/>
        <w:jc w:val="both"/>
        <w:rPr>
          <w:rFonts w:ascii="Times New Roman" w:hAnsi="Times New Roman"/>
          <w:b/>
          <w:color w:val="000000"/>
          <w:lang w:val="ru-RU"/>
        </w:rPr>
      </w:pPr>
    </w:p>
    <w:p w:rsidR="00D74B6C" w:rsidRPr="00F109B6" w:rsidRDefault="00F3041D" w:rsidP="003052C5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74B6C" w:rsidRPr="00F109B6" w:rsidRDefault="00D74B6C" w:rsidP="00F109B6">
      <w:pPr>
        <w:spacing w:after="0" w:line="264" w:lineRule="auto"/>
        <w:ind w:left="-1134"/>
        <w:jc w:val="both"/>
        <w:rPr>
          <w:lang w:val="ru-RU"/>
        </w:rPr>
      </w:pPr>
    </w:p>
    <w:p w:rsidR="00D74B6C" w:rsidRPr="00F109B6" w:rsidRDefault="00F3041D" w:rsidP="003052C5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ЛИЧНОСТНЫЕ РЕЗУЛЬТАТЫ</w:t>
      </w:r>
      <w:r w:rsidRPr="00F109B6">
        <w:rPr>
          <w:rFonts w:ascii="Times New Roman" w:hAnsi="Times New Roman"/>
          <w:color w:val="000000"/>
          <w:lang w:val="ru-RU"/>
        </w:rPr>
        <w:t xml:space="preserve">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lastRenderedPageBreak/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уважение и ценностное отношение к своей Родине – России;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духовно-нравственное развитие обучающихся;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Патриотическое воспитание</w:t>
      </w:r>
      <w:r w:rsidRPr="00F109B6">
        <w:rPr>
          <w:rFonts w:ascii="Times New Roman" w:hAnsi="Times New Roman"/>
          <w:color w:val="000000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Гражданское воспитание</w:t>
      </w:r>
      <w:r w:rsidRPr="00F109B6">
        <w:rPr>
          <w:rFonts w:ascii="Times New Roman" w:hAnsi="Times New Roman"/>
          <w:color w:val="000000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Духовно-нравственное воспитание</w:t>
      </w:r>
      <w:r w:rsidRPr="00F109B6">
        <w:rPr>
          <w:rFonts w:ascii="Times New Roman" w:hAnsi="Times New Roman"/>
          <w:color w:val="000000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Эстетическое воспитание</w:t>
      </w:r>
      <w:r w:rsidRPr="00F109B6">
        <w:rPr>
          <w:rFonts w:ascii="Times New Roman" w:hAnsi="Times New Roman"/>
          <w:color w:val="000000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</w:t>
      </w:r>
      <w:r w:rsidRPr="00F109B6">
        <w:rPr>
          <w:rFonts w:ascii="Times New Roman" w:hAnsi="Times New Roman"/>
          <w:color w:val="000000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109B6">
        <w:rPr>
          <w:rFonts w:ascii="Times New Roman" w:hAnsi="Times New Roman"/>
          <w:color w:val="000000"/>
          <w:spacing w:val="-4"/>
          <w:lang w:val="ru-RU"/>
        </w:rPr>
        <w:t>в художественно-творческой деятельности. Навыки исследовательской деятельности</w:t>
      </w:r>
      <w:r w:rsidRPr="00F109B6">
        <w:rPr>
          <w:rFonts w:ascii="Times New Roman" w:hAnsi="Times New Roman"/>
          <w:color w:val="000000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Экологическое воспитание</w:t>
      </w:r>
      <w:r w:rsidRPr="00F109B6">
        <w:rPr>
          <w:rFonts w:ascii="Times New Roman" w:hAnsi="Times New Roman"/>
          <w:color w:val="000000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74B6C" w:rsidRPr="00F109B6" w:rsidRDefault="00F3041D" w:rsidP="003052C5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Трудовое воспитание</w:t>
      </w:r>
      <w:r w:rsidRPr="00F109B6">
        <w:rPr>
          <w:rFonts w:ascii="Times New Roman" w:hAnsi="Times New Roman"/>
          <w:color w:val="000000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Start w:id="14" w:name="_Toc141079013"/>
      <w:bookmarkEnd w:id="13"/>
      <w:bookmarkEnd w:id="14"/>
    </w:p>
    <w:p w:rsidR="00D74B6C" w:rsidRPr="00F109B6" w:rsidRDefault="00F3041D" w:rsidP="003052C5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МЕТАПРЕДМЕТНЫЕ РЕЗУЛЬТА</w:t>
      </w:r>
      <w:r w:rsidR="003052C5">
        <w:rPr>
          <w:rFonts w:ascii="Times New Roman" w:hAnsi="Times New Roman"/>
          <w:b/>
          <w:color w:val="000000"/>
          <w:lang w:val="ru-RU"/>
        </w:rPr>
        <w:t>ТЫ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lastRenderedPageBreak/>
        <w:t>Пространственные представления и сенсорные способности: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характеризовать форму предмета, конструкции;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выявлять доминантные черты (характерные особенности) в визуальном образе;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сравнивать плоскостные и пространственные объекты по заданным основаниям;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находить ассоциативные связи между визуальными образами разных форм и предметов;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сопоставлять части и целое в видимом образе, предмете, конструкции;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обобщать форму составной конструкции;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74B6C" w:rsidRPr="00F109B6" w:rsidRDefault="00D74B6C" w:rsidP="00F109B6">
      <w:pPr>
        <w:spacing w:after="0" w:line="264" w:lineRule="auto"/>
        <w:ind w:left="-1134"/>
        <w:jc w:val="both"/>
        <w:rPr>
          <w:lang w:val="ru-RU"/>
        </w:rPr>
      </w:pP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познания.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использовать электронные образовательные ресурсы;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работать с электронными учебниками и учебными пособиями;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соблюдать правила информационной безопасности при работе в Интернете.</w:t>
      </w:r>
    </w:p>
    <w:p w:rsidR="00D74B6C" w:rsidRPr="00F109B6" w:rsidRDefault="00D74B6C" w:rsidP="00F109B6">
      <w:pPr>
        <w:spacing w:after="0" w:line="252" w:lineRule="auto"/>
        <w:ind w:left="-1134"/>
        <w:jc w:val="both"/>
        <w:rPr>
          <w:lang w:val="ru-RU"/>
        </w:rPr>
      </w:pP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Общение: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spacing w:val="-4"/>
          <w:lang w:val="ru-RU"/>
        </w:rPr>
        <w:t>демонстрировать и объяснять результаты своего творческого, художественного</w:t>
      </w:r>
      <w:r w:rsidRPr="00F109B6">
        <w:rPr>
          <w:rFonts w:ascii="Times New Roman" w:hAnsi="Times New Roman"/>
          <w:color w:val="000000"/>
          <w:lang w:val="ru-RU"/>
        </w:rPr>
        <w:t xml:space="preserve"> или исследовательского опыта;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признавать своё и чужое право на ошибку, развивать свои способности сопереживать, понимать намерения и </w:t>
      </w:r>
      <w:proofErr w:type="gramStart"/>
      <w:r w:rsidRPr="00F109B6">
        <w:rPr>
          <w:rFonts w:ascii="Times New Roman" w:hAnsi="Times New Roman"/>
          <w:color w:val="000000"/>
          <w:lang w:val="ru-RU"/>
        </w:rPr>
        <w:t>переживания свои</w:t>
      </w:r>
      <w:proofErr w:type="gramEnd"/>
      <w:r w:rsidRPr="00F109B6">
        <w:rPr>
          <w:rFonts w:ascii="Times New Roman" w:hAnsi="Times New Roman"/>
          <w:color w:val="000000"/>
          <w:lang w:val="ru-RU"/>
        </w:rPr>
        <w:t xml:space="preserve"> и других людей;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74B6C" w:rsidRPr="00F109B6" w:rsidRDefault="00D74B6C" w:rsidP="00F109B6">
      <w:pPr>
        <w:spacing w:after="0" w:line="252" w:lineRule="auto"/>
        <w:ind w:left="-1134"/>
        <w:jc w:val="both"/>
        <w:rPr>
          <w:lang w:val="ru-RU"/>
        </w:rPr>
      </w:pP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Самоорганизация и самоконтроль: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внимательно относиться и выполнять учебные задачи, поставленные учителем;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соблюдать последовательность учебных действий при выполнении задания;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74B6C" w:rsidRPr="00F109B6" w:rsidRDefault="00D74B6C" w:rsidP="00F109B6">
      <w:pPr>
        <w:spacing w:after="0"/>
        <w:ind w:left="-1134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D74B6C" w:rsidRPr="00F109B6" w:rsidRDefault="00D74B6C" w:rsidP="00F109B6">
      <w:pPr>
        <w:spacing w:after="0"/>
        <w:ind w:left="-1134"/>
        <w:jc w:val="both"/>
        <w:rPr>
          <w:lang w:val="ru-RU"/>
        </w:rPr>
      </w:pP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F109B6">
        <w:rPr>
          <w:rFonts w:ascii="Times New Roman" w:hAnsi="Times New Roman"/>
          <w:b/>
          <w:color w:val="000000"/>
          <w:lang w:val="ru-RU"/>
        </w:rPr>
        <w:t>4 классе</w:t>
      </w:r>
      <w:r w:rsidRPr="00F109B6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74B6C" w:rsidRPr="00F109B6" w:rsidRDefault="00F3041D" w:rsidP="00F109B6">
      <w:pPr>
        <w:spacing w:after="0" w:line="264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Создавать зарисовки памятников отечественной и мировой архитектуры.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Создавать двойной портрет (например, портрет матери и ребёнка).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Приобретать опыт создания композиции на тему «Древнерусский город».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lastRenderedPageBreak/>
        <w:t>Модуль «Декоративно-прикладное искусство»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109B6">
        <w:rPr>
          <w:rFonts w:ascii="Times New Roman" w:hAnsi="Times New Roman"/>
          <w:color w:val="000000"/>
          <w:lang w:val="ru-RU"/>
        </w:rPr>
        <w:t>кром</w:t>
      </w:r>
      <w:proofErr w:type="spellEnd"/>
      <w:r w:rsidRPr="00F109B6">
        <w:rPr>
          <w:rFonts w:ascii="Times New Roman" w:hAnsi="Times New Roman"/>
          <w:color w:val="000000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F109B6">
        <w:rPr>
          <w:rFonts w:ascii="Times New Roman" w:hAnsi="Times New Roman"/>
          <w:color w:val="000000"/>
          <w:lang w:val="ru-RU"/>
        </w:rPr>
        <w:t>Мартоса</w:t>
      </w:r>
      <w:proofErr w:type="spellEnd"/>
      <w:r w:rsidRPr="00F109B6">
        <w:rPr>
          <w:rFonts w:ascii="Times New Roman" w:hAnsi="Times New Roman"/>
          <w:color w:val="000000"/>
          <w:lang w:val="ru-RU"/>
        </w:rPr>
        <w:t xml:space="preserve"> в Москве.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109B6">
        <w:rPr>
          <w:rFonts w:ascii="Times New Roman" w:hAnsi="Times New Roman"/>
          <w:color w:val="000000"/>
          <w:lang w:val="ru-RU"/>
        </w:rPr>
        <w:t>Трептов</w:t>
      </w:r>
      <w:proofErr w:type="spellEnd"/>
      <w:r w:rsidRPr="00F109B6">
        <w:rPr>
          <w:rFonts w:ascii="Times New Roman" w:hAnsi="Times New Roman"/>
          <w:color w:val="000000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D74B6C" w:rsidRPr="00F109B6" w:rsidRDefault="00F3041D" w:rsidP="00F109B6">
      <w:pPr>
        <w:spacing w:after="0" w:line="252" w:lineRule="auto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b/>
          <w:color w:val="000000"/>
          <w:lang w:val="ru-RU"/>
        </w:rPr>
        <w:lastRenderedPageBreak/>
        <w:t>Модуль «Азбука цифровой графики»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F109B6">
        <w:rPr>
          <w:rFonts w:ascii="Times New Roman" w:hAnsi="Times New Roman"/>
          <w:color w:val="000000"/>
        </w:rPr>
        <w:t>Paint</w:t>
      </w:r>
      <w:r w:rsidRPr="00F109B6">
        <w:rPr>
          <w:rFonts w:ascii="Times New Roman" w:hAnsi="Times New Roman"/>
          <w:color w:val="000000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F109B6">
        <w:rPr>
          <w:rFonts w:ascii="Times New Roman" w:hAnsi="Times New Roman"/>
          <w:color w:val="000000"/>
        </w:rPr>
        <w:t>GIF</w:t>
      </w:r>
      <w:r w:rsidRPr="00F109B6">
        <w:rPr>
          <w:rFonts w:ascii="Times New Roman" w:hAnsi="Times New Roman"/>
          <w:color w:val="000000"/>
          <w:lang w:val="ru-RU"/>
        </w:rPr>
        <w:t>-анимации.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 xml:space="preserve">Освоить и проводить компьютерные презентации в программе </w:t>
      </w:r>
      <w:r w:rsidRPr="00F109B6">
        <w:rPr>
          <w:rFonts w:ascii="Times New Roman" w:hAnsi="Times New Roman"/>
          <w:color w:val="000000"/>
        </w:rPr>
        <w:t>PowerPoint</w:t>
      </w:r>
      <w:r w:rsidRPr="00F109B6">
        <w:rPr>
          <w:rFonts w:ascii="Times New Roman" w:hAnsi="Times New Roman"/>
          <w:color w:val="000000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D74B6C" w:rsidRPr="00F109B6" w:rsidRDefault="00F3041D" w:rsidP="00F109B6">
      <w:pPr>
        <w:spacing w:after="0"/>
        <w:ind w:left="-1134"/>
        <w:jc w:val="both"/>
        <w:rPr>
          <w:lang w:val="ru-RU"/>
        </w:rPr>
      </w:pPr>
      <w:r w:rsidRPr="00F109B6">
        <w:rPr>
          <w:rFonts w:ascii="Times New Roman" w:hAnsi="Times New Roman"/>
          <w:color w:val="000000"/>
          <w:lang w:val="ru-RU"/>
        </w:rPr>
        <w:t>Совершать виртуальные тематические путешествия по художественным музеям мира.</w:t>
      </w:r>
    </w:p>
    <w:p w:rsidR="00D74B6C" w:rsidRPr="00F109B6" w:rsidRDefault="00D74B6C">
      <w:pPr>
        <w:rPr>
          <w:lang w:val="ru-RU"/>
        </w:rPr>
        <w:sectPr w:rsidR="00D74B6C" w:rsidRPr="00F109B6" w:rsidSect="00F109B6">
          <w:pgSz w:w="11906" w:h="16383"/>
          <w:pgMar w:top="1134" w:right="566" w:bottom="1134" w:left="1701" w:header="720" w:footer="720" w:gutter="0"/>
          <w:cols w:space="720"/>
        </w:sectPr>
      </w:pPr>
    </w:p>
    <w:p w:rsidR="00D74B6C" w:rsidRPr="00F109B6" w:rsidRDefault="00F3041D">
      <w:pPr>
        <w:spacing w:after="0"/>
        <w:ind w:left="120"/>
      </w:pPr>
      <w:bookmarkStart w:id="17" w:name="block-51398009"/>
      <w:bookmarkEnd w:id="12"/>
      <w:r w:rsidRPr="00F109B6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F109B6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D74B6C" w:rsidRPr="00F109B6" w:rsidRDefault="00F3041D">
      <w:pPr>
        <w:spacing w:after="0"/>
        <w:ind w:left="120"/>
      </w:pPr>
      <w:r w:rsidRPr="00F109B6">
        <w:rPr>
          <w:rFonts w:ascii="Times New Roman" w:hAnsi="Times New Roman"/>
          <w:b/>
          <w:color w:val="000000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087"/>
        <w:gridCol w:w="1651"/>
        <w:gridCol w:w="1785"/>
        <w:gridCol w:w="1866"/>
        <w:gridCol w:w="2852"/>
      </w:tblGrid>
      <w:tr w:rsidR="00D74B6C" w:rsidRPr="00F109B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F109B6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F109B6" w:rsidRDefault="00D74B6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F109B6" w:rsidRDefault="00D74B6C"/>
        </w:tc>
      </w:tr>
      <w:tr w:rsidR="00D74B6C" w:rsidRPr="007A77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color w:val="000000"/>
              </w:rPr>
              <w:t>Истоки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родного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color w:val="000000"/>
              </w:rPr>
              <w:t>Древние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города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нашей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color w:val="000000"/>
              </w:rPr>
              <w:t>Каждый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народ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color w:val="000000"/>
              </w:rPr>
              <w:t>Искусство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объединяет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/>
        </w:tc>
      </w:tr>
    </w:tbl>
    <w:p w:rsidR="00F109B6" w:rsidRPr="00F109B6" w:rsidRDefault="00F109B6">
      <w:pPr>
        <w:spacing w:after="0"/>
        <w:ind w:left="120"/>
        <w:rPr>
          <w:rFonts w:ascii="Times New Roman" w:hAnsi="Times New Roman"/>
          <w:b/>
          <w:color w:val="000000"/>
        </w:rPr>
      </w:pPr>
      <w:bookmarkStart w:id="18" w:name="block-51398012"/>
      <w:bookmarkEnd w:id="17"/>
    </w:p>
    <w:p w:rsidR="00D74B6C" w:rsidRPr="00F109B6" w:rsidRDefault="00F3041D">
      <w:pPr>
        <w:spacing w:after="0"/>
        <w:ind w:left="120"/>
      </w:pPr>
      <w:r w:rsidRPr="00F109B6"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D74B6C" w:rsidRPr="00F109B6" w:rsidRDefault="00F3041D">
      <w:pPr>
        <w:spacing w:after="0"/>
        <w:ind w:left="120"/>
      </w:pPr>
      <w:r w:rsidRPr="00F109B6">
        <w:rPr>
          <w:rFonts w:ascii="Times New Roman" w:hAnsi="Times New Roman"/>
          <w:b/>
          <w:color w:val="000000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95"/>
        <w:gridCol w:w="1288"/>
        <w:gridCol w:w="1716"/>
        <w:gridCol w:w="1779"/>
        <w:gridCol w:w="1263"/>
        <w:gridCol w:w="2861"/>
      </w:tblGrid>
      <w:tr w:rsidR="00D74B6C" w:rsidRPr="00F109B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F109B6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F109B6" w:rsidRDefault="00D74B6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F109B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F109B6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F109B6" w:rsidRDefault="00D74B6C"/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F109B6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Высота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линии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горизонта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перспективного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построения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Единство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красоты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Добрый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Коллективное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панно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Сюжетная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Пространство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городской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Пир в теремных палатах. Коллективное панно.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Сюжетная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Юрта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конструкция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символика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Сюжетная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живописными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или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графическими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Традиционные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праздники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Коллективное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Города в пустыне. Архитектура народов мира.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Коллективная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Готический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8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1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Сюжетная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живописными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Сюжетная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живописными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или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графическими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7A77F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Лепка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эскиза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памятника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4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5">
              <w:r w:rsidRPr="00F109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109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109B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09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Тема «Юности и надежды» в искусстве.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Сюжетная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живописными</w:t>
            </w:r>
            <w:proofErr w:type="spellEnd"/>
            <w:r w:rsidRPr="00F109B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</w:pPr>
            <w:r w:rsidRPr="00F109B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 w:rsidRPr="00F109B6">
              <w:rPr>
                <w:rFonts w:ascii="Times New Roman" w:hAnsi="Times New Roman"/>
                <w:color w:val="000000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>
            <w:pPr>
              <w:spacing w:after="0"/>
              <w:ind w:left="135"/>
            </w:pPr>
          </w:p>
        </w:tc>
      </w:tr>
      <w:tr w:rsidR="00D74B6C" w:rsidRPr="00F109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rPr>
                <w:lang w:val="ru-RU"/>
              </w:rPr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109B6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F109B6" w:rsidRDefault="00F3041D">
            <w:pPr>
              <w:spacing w:after="0"/>
              <w:ind w:left="135"/>
              <w:jc w:val="center"/>
            </w:pPr>
            <w:r w:rsidRPr="00F109B6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F109B6" w:rsidRDefault="00D74B6C"/>
        </w:tc>
      </w:tr>
    </w:tbl>
    <w:p w:rsidR="00D74B6C" w:rsidRPr="00F109B6" w:rsidRDefault="00D74B6C">
      <w:pPr>
        <w:sectPr w:rsidR="00D74B6C" w:rsidRPr="00F109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B6C" w:rsidRPr="00F109B6" w:rsidRDefault="00D74B6C">
      <w:pPr>
        <w:spacing w:after="0" w:line="480" w:lineRule="auto"/>
        <w:ind w:left="120"/>
        <w:rPr>
          <w:lang w:val="ru-RU"/>
        </w:rPr>
      </w:pPr>
      <w:bookmarkStart w:id="19" w:name="block-51398013"/>
      <w:bookmarkEnd w:id="18"/>
    </w:p>
    <w:p w:rsidR="00D74B6C" w:rsidRPr="00F109B6" w:rsidRDefault="00D74B6C">
      <w:pPr>
        <w:rPr>
          <w:lang w:val="ru-RU"/>
        </w:rPr>
        <w:sectPr w:rsidR="00D74B6C" w:rsidRPr="00F109B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3041D" w:rsidRPr="00F109B6" w:rsidRDefault="00F3041D">
      <w:pPr>
        <w:rPr>
          <w:lang w:val="ru-RU"/>
        </w:rPr>
      </w:pPr>
    </w:p>
    <w:sectPr w:rsidR="00F3041D" w:rsidRPr="00F109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6C"/>
    <w:rsid w:val="00180A71"/>
    <w:rsid w:val="003052C5"/>
    <w:rsid w:val="007A77F8"/>
    <w:rsid w:val="00D74B6C"/>
    <w:rsid w:val="00EF6B4B"/>
    <w:rsid w:val="00F109B6"/>
    <w:rsid w:val="00F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B20F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eafa" TargetMode="External"/><Relationship Id="rId18" Type="http://schemas.openxmlformats.org/officeDocument/2006/relationships/hyperlink" Target="https://m.edsoo.ru/8a14e938" TargetMode="External"/><Relationship Id="rId26" Type="http://schemas.openxmlformats.org/officeDocument/2006/relationships/hyperlink" Target="https://m.edsoo.ru/8a151584" TargetMode="External"/><Relationship Id="rId21" Type="http://schemas.openxmlformats.org/officeDocument/2006/relationships/hyperlink" Target="https://m.edsoo.ru/8a14db64" TargetMode="External"/><Relationship Id="rId34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f630" TargetMode="External"/><Relationship Id="rId17" Type="http://schemas.openxmlformats.org/officeDocument/2006/relationships/hyperlink" Target="https://m.edsoo.ru/8a14e302" TargetMode="External"/><Relationship Id="rId25" Type="http://schemas.openxmlformats.org/officeDocument/2006/relationships/hyperlink" Target="https://m.edsoo.ru/8a15074c" TargetMode="External"/><Relationship Id="rId33" Type="http://schemas.openxmlformats.org/officeDocument/2006/relationships/hyperlink" Target="https://m.edsoo.ru/8a150c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d7b8" TargetMode="External"/><Relationship Id="rId20" Type="http://schemas.openxmlformats.org/officeDocument/2006/relationships/hyperlink" Target="https://m.edsoo.ru/8a14f838" TargetMode="External"/><Relationship Id="rId29" Type="http://schemas.openxmlformats.org/officeDocument/2006/relationships/hyperlink" Target="https://m.edsoo.ru/8a151a7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50e90" TargetMode="External"/><Relationship Id="rId24" Type="http://schemas.openxmlformats.org/officeDocument/2006/relationships/hyperlink" Target="https://m.edsoo.ru/8a14f036" TargetMode="External"/><Relationship Id="rId32" Type="http://schemas.openxmlformats.org/officeDocument/2006/relationships/hyperlink" Target="https://m.edsoo.ru/8a15006c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4ede8" TargetMode="External"/><Relationship Id="rId23" Type="http://schemas.openxmlformats.org/officeDocument/2006/relationships/hyperlink" Target="https://m.edsoo.ru/8a14f270" TargetMode="External"/><Relationship Id="rId28" Type="http://schemas.openxmlformats.org/officeDocument/2006/relationships/hyperlink" Target="https://m.edsoo.ru/8a14faa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8a14d4ca" TargetMode="External"/><Relationship Id="rId19" Type="http://schemas.openxmlformats.org/officeDocument/2006/relationships/hyperlink" Target="https://m.edsoo.ru/8a14fcca" TargetMode="External"/><Relationship Id="rId31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29ea" TargetMode="External"/><Relationship Id="rId9" Type="http://schemas.openxmlformats.org/officeDocument/2006/relationships/hyperlink" Target="https://m.edsoo.ru/8a14dd4e" TargetMode="External"/><Relationship Id="rId14" Type="http://schemas.openxmlformats.org/officeDocument/2006/relationships/hyperlink" Target="https://m.edsoo.ru/8a151070" TargetMode="External"/><Relationship Id="rId22" Type="http://schemas.openxmlformats.org/officeDocument/2006/relationships/hyperlink" Target="https://m.edsoo.ru/8a14ec6c" TargetMode="External"/><Relationship Id="rId27" Type="http://schemas.openxmlformats.org/officeDocument/2006/relationships/hyperlink" Target="https://m.edsoo.ru/8a15088c" TargetMode="External"/><Relationship Id="rId30" Type="http://schemas.openxmlformats.org/officeDocument/2006/relationships/hyperlink" Target="https://m.edsoo.ru/8a151318" TargetMode="External"/><Relationship Id="rId35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29e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5251</Words>
  <Characters>29934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2025-06-20T11:00:00Z</dcterms:created>
  <dcterms:modified xsi:type="dcterms:W3CDTF">2025-08-29T13:31:00Z</dcterms:modified>
</cp:coreProperties>
</file>