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4" w:rsidRDefault="007B3664" w:rsidP="007B3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3664" w:rsidRDefault="007B3664" w:rsidP="007B3664">
      <w:pPr>
        <w:spacing w:after="0" w:line="408" w:lineRule="auto"/>
        <w:ind w:left="120"/>
        <w:jc w:val="center"/>
      </w:pPr>
      <w:bookmarkStart w:id="0" w:name="92302878-3db0-4430-b965-beb49ae37eb8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B3664" w:rsidRDefault="007B3664" w:rsidP="007B3664">
      <w:pPr>
        <w:spacing w:after="0" w:line="408" w:lineRule="auto"/>
        <w:ind w:left="120"/>
        <w:jc w:val="center"/>
      </w:pPr>
      <w:bookmarkStart w:id="1" w:name="d3be732f-7677-4313-980d-011f22249434"/>
      <w:r>
        <w:rPr>
          <w:rFonts w:ascii="Times New Roman" w:hAnsi="Times New Roman"/>
          <w:b/>
          <w:color w:val="000000"/>
          <w:sz w:val="28"/>
        </w:rPr>
        <w:t>Управление образования и молодежной политики Администрации города Смоленска</w:t>
      </w:r>
      <w:bookmarkEnd w:id="1"/>
    </w:p>
    <w:p w:rsidR="007B3664" w:rsidRDefault="007B3664" w:rsidP="007B3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3664" w:rsidTr="007B3664">
        <w:tc>
          <w:tcPr>
            <w:tcW w:w="3114" w:type="dxa"/>
          </w:tcPr>
          <w:p w:rsidR="007B3664" w:rsidRDefault="007B36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B3664" w:rsidRDefault="007B36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B3664" w:rsidRDefault="007B36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3664" w:rsidRDefault="007B36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B3664" w:rsidRDefault="008F1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 w:rsidR="007B36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 г.</w:t>
            </w:r>
          </w:p>
          <w:p w:rsidR="007B3664" w:rsidRDefault="007B36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664" w:rsidRDefault="007B36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B3664" w:rsidRDefault="007B36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УВР</w:t>
            </w:r>
          </w:p>
          <w:p w:rsidR="007B3664" w:rsidRDefault="007B36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3664" w:rsidRDefault="007B36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</w:t>
            </w:r>
          </w:p>
          <w:p w:rsidR="007B3664" w:rsidRDefault="008F1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</w:t>
            </w:r>
            <w:r w:rsidR="007B36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7B3664" w:rsidRDefault="007B36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664" w:rsidRDefault="007B36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3664" w:rsidRDefault="007B36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B3664" w:rsidRDefault="007B36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3664" w:rsidRDefault="007B36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</w:t>
            </w:r>
          </w:p>
          <w:p w:rsidR="007B3664" w:rsidRDefault="008F1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 w:rsidR="007B36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7B36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7B3664" w:rsidRDefault="007B36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3664" w:rsidRDefault="007B3664" w:rsidP="007B36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163069)</w:t>
      </w: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7B3664" w:rsidRDefault="007B3664" w:rsidP="007B36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B3664" w:rsidRPr="007B3664" w:rsidRDefault="007B3664" w:rsidP="007B36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(9 класс)</w:t>
      </w: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</w:pPr>
    </w:p>
    <w:p w:rsidR="007B3664" w:rsidRDefault="007B3664" w:rsidP="007B3664">
      <w:pPr>
        <w:spacing w:after="0"/>
        <w:ind w:left="120"/>
        <w:jc w:val="center"/>
      </w:pPr>
    </w:p>
    <w:p w:rsidR="007B3664" w:rsidRDefault="007B3664" w:rsidP="007B3664">
      <w:pPr>
        <w:spacing w:after="0"/>
        <w:ind w:left="120"/>
        <w:jc w:val="center"/>
      </w:pPr>
      <w:bookmarkStart w:id="2" w:name="6a62a166-1d4f-48ae-b70c-7ad4265c785c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 год</w:t>
      </w:r>
      <w:bookmarkStart w:id="3" w:name="01d20740-99c3-4bc3-a83d-cf5caa3ff979"/>
      <w:bookmarkEnd w:id="3"/>
    </w:p>
    <w:p w:rsidR="007B3664" w:rsidRDefault="007B3664" w:rsidP="007B3664">
      <w:pPr>
        <w:spacing w:after="0"/>
        <w:ind w:left="120"/>
      </w:pPr>
    </w:p>
    <w:p w:rsidR="007B3664" w:rsidRDefault="007B3664" w:rsidP="007B3664">
      <w:pPr>
        <w:spacing w:after="0" w:line="264" w:lineRule="auto"/>
        <w:ind w:left="120"/>
        <w:jc w:val="both"/>
      </w:pPr>
      <w:bookmarkStart w:id="4" w:name="block-1139141"/>
      <w:bookmarkEnd w:id="4"/>
    </w:p>
    <w:p w:rsidR="004766F2" w:rsidRPr="00A525F4" w:rsidRDefault="004766F2" w:rsidP="004766F2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  <w:lang w:eastAsia="x-none"/>
        </w:rPr>
        <w:t>Федеральная рабочая программа по учебному предмету «География».</w:t>
      </w:r>
      <w:r w:rsidRPr="00A525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Пояснительная записка.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составлена на основе требований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результатам освоения ООП ООО, представленных в ФГОС ООО, а также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отражает основные требования ФГОС ООО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к личностным,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метапредметным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развития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учётом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межпредметных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внутрипредметных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 География ‒ предмет, формирующий у обучающихся систему комплексных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социально ориентированных знаний о Земле как планете людей,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об основных закономерностях развития природы, о размещении населения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хозяйства, об особенностях и о динамике основных природных, экологических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социально-экономических процессов, о проблемах взаимодействия природы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общества, географических подходах к устойчивому развитию территорий.</w:t>
      </w:r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 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Изучение географии в общем образовании направлено на достижение следующих целей: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геоэкологического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мышления на основе освоения знаний о взаимосвязях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телекомуникационной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сети «Интернет», для описания, характеристики, объяснения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оценки разнообразных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географических явлений и процессов, жизненных ситуаций;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современном поликультурном,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полиэтничном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многоконфессиональном мире;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формирование географических знаний и умений, необходимых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Освоение содержания географии на уровне основного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</w:t>
      </w:r>
    </w:p>
    <w:p w:rsidR="004766F2" w:rsidRPr="00A525F4" w:rsidRDefault="004766F2" w:rsidP="004766F2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географии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272 часа: по одному часу в неделю в 5 и 6 классах и по 2 часа в 7, 8 и 9 классах.</w:t>
      </w:r>
    </w:p>
    <w:p w:rsidR="007B3664" w:rsidRDefault="007B3664" w:rsidP="007B3664">
      <w:pPr>
        <w:spacing w:after="0"/>
        <w:sectPr w:rsidR="007B3664">
          <w:pgSz w:w="11906" w:h="16383"/>
          <w:pgMar w:top="1134" w:right="850" w:bottom="1134" w:left="1701" w:header="720" w:footer="720" w:gutter="0"/>
          <w:cols w:space="720"/>
        </w:sectPr>
      </w:pP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bookmarkStart w:id="5" w:name="block-1139140"/>
      <w:bookmarkEnd w:id="5"/>
      <w:r w:rsidRPr="00A525F4">
        <w:rPr>
          <w:rFonts w:ascii="Times New Roman" w:eastAsia="OfficinaSansBoldITC" w:hAnsi="Times New Roman" w:cs="Times New Roman"/>
          <w:sz w:val="28"/>
          <w:szCs w:val="28"/>
        </w:rPr>
        <w:lastRenderedPageBreak/>
        <w:t>Содержание обучения географии в 9 классе.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Хозяйство России.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trike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Общая характеристика хозяйства России.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с природными ресурсами. Факторы производства. Экономико-географическое положение (далее – ЭГП) России как фактор развития её хозяйства. Валовой внутренний продукт (далее – ВВП) и валовой региональный продукт (далее – ВРП)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Стратегия пространственного развития Российской Федерации на период до 2025 года, утвержденная распоряжением Правительства Российской Федерации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от 13 февраля 2019 г. № 207-р (далее – Стратегия пространственного развития Российской Федерации): цели, задачи, приоритеты и направления пространственного развития страны. Субъекты Российской Федерации, выделяемые в Стратегии пространственного развития Российской Федерации как «геостратегические территории».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Производственный капитал. Распределение производственного капитала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по территории страны. Условия и факторы размещения хозяйства.</w:t>
      </w:r>
    </w:p>
    <w:p w:rsidR="004766F2" w:rsidRPr="004766F2" w:rsidRDefault="004766F2" w:rsidP="004766F2">
      <w:pPr>
        <w:widowControl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66F2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«Определение влияния географического положения России на особенности отраслевой и территориальной структуры хозяйства».</w:t>
      </w:r>
    </w:p>
    <w:p w:rsidR="004766F2" w:rsidRPr="00A525F4" w:rsidRDefault="004766F2" w:rsidP="004766F2">
      <w:pPr>
        <w:widowControl w:val="0"/>
        <w:spacing w:after="0" w:line="350" w:lineRule="auto"/>
        <w:ind w:firstLine="708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 xml:space="preserve">Топливно-энергетический комплекс (далее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– </w:t>
      </w:r>
      <w:r w:rsidRPr="00A525F4">
        <w:rPr>
          <w:rFonts w:ascii="Times New Roman" w:eastAsia="OfficinaSansBoldITC" w:hAnsi="Times New Roman" w:cs="Times New Roman"/>
          <w:sz w:val="28"/>
          <w:szCs w:val="28"/>
        </w:rPr>
        <w:t>ТЭК).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мировой добыче основных видов топливных ресурсов.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Электроэнергетика. Место России в мировом производстве электроэнергии.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(далее – ВИЭ), их особенности и доля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в производстве электроэнергии.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Размещение крупнейших электростанций. Каскады гидроэлектростанции (далее – ГЭС). Энергосистемы. Влияние ТЭК на окружающую среду. Основные положения Энергетической стратегии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России на период до 2035 года, утвержденной распоряжением Правительства Российской Федерации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от 9 июня 2020 г. № 1523-р.</w:t>
      </w:r>
    </w:p>
    <w:p w:rsidR="004766F2" w:rsidRPr="004766F2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766F2">
        <w:rPr>
          <w:rFonts w:ascii="Times New Roman" w:eastAsia="OfficinaSansBoldITC" w:hAnsi="Times New Roman" w:cs="Times New Roman"/>
          <w:b/>
          <w:i/>
          <w:sz w:val="28"/>
          <w:szCs w:val="28"/>
        </w:rPr>
        <w:t>Практические работы: «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>Анализ статистических и текстовых материалов с целью сравнения стоимости электроэнергии для населения России в различных регионах», «Сравнительная оценка возможностей для развития энергетики ВИЭ в отдельных регионах стран».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Металлургический комплекс.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Стратегии развития чёрной и цветной металлургии России до 2030 года, утвержденной распоряжением Правительства Российской Федерации от 28 декабря 2022 г.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№ 4260-р.</w:t>
      </w:r>
    </w:p>
    <w:p w:rsidR="004766F2" w:rsidRPr="004766F2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Практическая работа. «Выявление факторов, влияющих на себестоимость производства предприятий металлургического комплекса в различных регионах страны (по выбору)». 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Машиностроительный комплекс.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основные районы и центры. Роль машиностроения в реализации целей политики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импортозамещения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766F2" w:rsidRPr="004766F2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Практическая работа. Выявление факторов, повлиявших на размещение машиностроительного предприятия (по выбору) на основе анализа различных источников информации. 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OfficinaSansBoldITC" w:hAnsi="Times New Roman" w:cs="Times New Roman"/>
          <w:sz w:val="28"/>
          <w:szCs w:val="28"/>
        </w:rPr>
        <w:t>Химико-лесной комплекс.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Химическая промышленность.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важнейших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подотраслей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>: основные районы и центры. Химическая промышленность и охрана окружающей среды. Основные положения стратегии развития химического и нефтехимического комплекса на период до 2030 года.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Лесопромышленный комплекс.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Лесное хозяйство и окружающая среда. Проблемы и перспективы развития. Основные положения Стратегии развития лесного комплекса Российской Федерации до 2030 года, утвержденной распоряжением Правительства Российской Федерации от 11 февраля 2021 г. № 312-р (далее – Стратегия развития лесного комплекса Российской Федерации до 2030 года).</w:t>
      </w:r>
    </w:p>
    <w:p w:rsidR="004766F2" w:rsidRPr="004766F2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766F2">
        <w:rPr>
          <w:rFonts w:ascii="Times New Roman" w:eastAsia="OfficinaSansBoldITC" w:hAnsi="Times New Roman" w:cs="Times New Roman"/>
          <w:b/>
          <w:i/>
          <w:sz w:val="28"/>
          <w:szCs w:val="28"/>
        </w:rPr>
        <w:t>Практическая работа «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Анализ документов «Прогноз развития лесного сектора Российской Федерации до 2030 года» (главы 1, 3 и 11) и 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lastRenderedPageBreak/>
        <w:t xml:space="preserve">«Стратегия развития лесного комплекса Российской Федерации до 2030 года» (главы 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  <w:lang w:val="en-US"/>
        </w:rPr>
        <w:t>II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 и 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  <w:lang w:val="en-US"/>
        </w:rPr>
        <w:t>III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>, Приложения № 1 и № 18) с целью определения перспектив и проблем развития комплекса».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Агропромышленный комплекс (далее - АПК).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Стратегия развития агропромышленного и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рыбохозяйственного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комплексов Российской Федерации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на период до 2030 года, утвержденная распоряжением Правительства Российской Федерации от 8 сентября 2022 г. № 2567-р. Особенности АПК своего края.</w:t>
      </w:r>
    </w:p>
    <w:p w:rsidR="004766F2" w:rsidRPr="004766F2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766F2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4766F2">
        <w:rPr>
          <w:rFonts w:ascii="Times New Roman" w:eastAsia="SchoolBookSanPin" w:hAnsi="Times New Roman" w:cs="Times New Roman"/>
          <w:b/>
          <w:i/>
          <w:sz w:val="28"/>
          <w:szCs w:val="28"/>
        </w:rPr>
        <w:t>«Определение влияния природных и социальных факторов на размещение отраслей АПК».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Инфраструктурный комплекс.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Состав: транспорт, информационная инфраструктура; сфера обслуживания, рекреационное хозяйство ‒ место и значение в хозяйстве.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Транспорт и связь. Состав, место и значение в хозяйстве. Морской, внутренний водный, железнодорожный, автомобильный, воздушный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Транспорт и охрана окружающей среды.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Информационная инфраструктура. Рекреационное хозяйство.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Особенности сферы обслуживания своего края.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Проблемы и перспективы развития комплекса. Стратегия развития транспорта России на период до 2030 года, утвержденная распоряжением Правительства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Российской Федерации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от 27 ноября 2021 г. № 3363-р.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Федеральный проект «Информационная инфраструктура».</w:t>
      </w:r>
    </w:p>
    <w:p w:rsidR="004766F2" w:rsidRPr="004B05A1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B05A1">
        <w:rPr>
          <w:rFonts w:ascii="Times New Roman" w:eastAsia="OfficinaSansBoldITC" w:hAnsi="Times New Roman" w:cs="Times New Roman"/>
          <w:b/>
          <w:i/>
          <w:sz w:val="28"/>
          <w:szCs w:val="28"/>
        </w:rPr>
        <w:t>Практические работы: «</w:t>
      </w:r>
      <w:r w:rsidRPr="004B05A1">
        <w:rPr>
          <w:rFonts w:ascii="Times New Roman" w:eastAsia="SchoolBookSanPin" w:hAnsi="Times New Roman" w:cs="Times New Roman"/>
          <w:b/>
          <w:i/>
          <w:sz w:val="28"/>
          <w:szCs w:val="28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различий», «Характеристика туристско-рекреационного потенциала своего края».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Обобщение знаний.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Государственная политика как фактор размещения производства. Стратегия пространственного развития Российской Федерации до 2025 года: основные положения. Новые формы территориальной организации хозяйства и их роль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в изменении территориальной структуры хозяйства России. Кластеры. Особые экономические зоны (далее - ОЭЗ). Территории опережающего развития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(далее - ТОР). Факторы, ограничивающие развитие хозяйства.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Развитие хозяйства и состояние окружающей среды. Стратегия экологической безопасности Российской Федерации на период до 2025 года, утвержденная Указом Президента Российской Федерации от 19 апреля 2017 г. № 176 «О Стратегии экологической безопасности Российской Федерации на период до 2025 года»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государственные меры по переходу России к модели устойчивого развития.</w:t>
      </w:r>
    </w:p>
    <w:p w:rsidR="004766F2" w:rsidRPr="004B05A1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B05A1">
        <w:rPr>
          <w:rFonts w:ascii="Times New Roman" w:eastAsia="OfficinaSansBoldITC" w:hAnsi="Times New Roman" w:cs="Times New Roman"/>
          <w:b/>
          <w:i/>
          <w:sz w:val="28"/>
          <w:szCs w:val="28"/>
        </w:rPr>
        <w:t>Практическая работа «</w:t>
      </w:r>
      <w:r w:rsidRPr="004B05A1">
        <w:rPr>
          <w:rFonts w:ascii="Times New Roman" w:eastAsia="SchoolBookSanPin" w:hAnsi="Times New Roman" w:cs="Times New Roman"/>
          <w:b/>
          <w:i/>
          <w:sz w:val="28"/>
          <w:szCs w:val="28"/>
        </w:rPr>
        <w:t>Сравнительная оценка вклада отдельных отраслей хозяйства в загрязнение окружающей среды на основе анализа статистических материалов».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Регионы России.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OfficinaSansBoldITC" w:hAnsi="Times New Roman" w:cs="Times New Roman"/>
          <w:sz w:val="28"/>
          <w:szCs w:val="28"/>
        </w:rPr>
        <w:t>Западный</w:t>
      </w:r>
      <w:proofErr w:type="gramEnd"/>
      <w:r w:rsidRPr="00A525F4">
        <w:rPr>
          <w:rFonts w:ascii="Times New Roman" w:eastAsia="OfficinaSansBoldITC" w:hAnsi="Times New Roman" w:cs="Times New Roman"/>
          <w:sz w:val="28"/>
          <w:szCs w:val="28"/>
        </w:rPr>
        <w:t xml:space="preserve"> макрорегион (Европейская часть) России.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766F2" w:rsidRPr="004B05A1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4B05A1">
        <w:rPr>
          <w:rFonts w:ascii="Times New Roman" w:eastAsia="OfficinaSansBoldITC" w:hAnsi="Times New Roman" w:cs="Times New Roman"/>
          <w:b/>
          <w:i/>
          <w:sz w:val="28"/>
          <w:szCs w:val="28"/>
        </w:rPr>
        <w:t>Практические работы: «</w:t>
      </w:r>
      <w:r w:rsidRPr="004B05A1">
        <w:rPr>
          <w:rFonts w:ascii="Times New Roman" w:eastAsia="SchoolBookSanPin" w:hAnsi="Times New Roman" w:cs="Times New Roman"/>
          <w:b/>
          <w:i/>
          <w:sz w:val="28"/>
          <w:szCs w:val="28"/>
        </w:rPr>
        <w:t>Сравнение экономико-географического положения (далее – ЭГП) двух географических районов страны по разным источникам информации», «Классификация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данных».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OfficinaSansBoldITC" w:hAnsi="Times New Roman" w:cs="Times New Roman"/>
          <w:sz w:val="28"/>
          <w:szCs w:val="28"/>
        </w:rPr>
        <w:t>Восточный</w:t>
      </w:r>
      <w:proofErr w:type="gramEnd"/>
      <w:r w:rsidRPr="00A525F4">
        <w:rPr>
          <w:rFonts w:ascii="Times New Roman" w:eastAsia="OfficinaSansBoldITC" w:hAnsi="Times New Roman" w:cs="Times New Roman"/>
          <w:sz w:val="28"/>
          <w:szCs w:val="28"/>
        </w:rPr>
        <w:t xml:space="preserve"> макрорегион (Азиатская часть) России.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их внутренние различия.</w:t>
      </w:r>
    </w:p>
    <w:p w:rsidR="004766F2" w:rsidRPr="004B05A1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05A1">
        <w:rPr>
          <w:rFonts w:ascii="Times New Roman" w:eastAsia="OfficinaSansBoldITC" w:hAnsi="Times New Roman" w:cs="Times New Roman"/>
          <w:b/>
          <w:i/>
          <w:sz w:val="28"/>
          <w:szCs w:val="28"/>
        </w:rPr>
        <w:t>Практические работы: «</w:t>
      </w:r>
      <w:r w:rsidRPr="004B05A1">
        <w:rPr>
          <w:rFonts w:ascii="Times New Roman" w:eastAsia="SchoolBookSanPin" w:hAnsi="Times New Roman" w:cs="Times New Roman"/>
          <w:b/>
          <w:i/>
          <w:sz w:val="28"/>
          <w:szCs w:val="28"/>
        </w:rPr>
        <w:t>Сравнение человеческого капитала двух географических районов (субъектов Российской Федерации) по заданным критериям», «</w:t>
      </w:r>
      <w:r w:rsidRPr="004B05A1">
        <w:rPr>
          <w:rFonts w:ascii="Times New Roman" w:eastAsia="Calibri" w:hAnsi="Times New Roman" w:cs="Times New Roman"/>
          <w:b/>
          <w:i/>
          <w:sz w:val="28"/>
          <w:szCs w:val="28"/>
        </w:rPr>
        <w:t>Выявление факторов размещения предприятий одного из промышленных кластеров Дальнего Востока (по выбору)».</w:t>
      </w:r>
      <w:r w:rsidRPr="004B05A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 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Обобщение знаний.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766F2" w:rsidRPr="00A525F4" w:rsidRDefault="004766F2" w:rsidP="004766F2">
      <w:pPr>
        <w:widowControl w:val="0"/>
        <w:spacing w:after="0" w:line="350" w:lineRule="auto"/>
        <w:ind w:firstLine="708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Россия в современном мире.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Содружества Независимых Государств и Евразийского экономического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союза.</w:t>
      </w:r>
    </w:p>
    <w:p w:rsidR="004766F2" w:rsidRPr="00A525F4" w:rsidRDefault="004766F2" w:rsidP="004766F2">
      <w:pPr>
        <w:widowControl w:val="0"/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Значение для мировой цивилизации географического пространства России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как комплекса природных, культурных и экономических ценностей. Объекты Всемирного природного и культурного наследия России</w:t>
      </w:r>
      <w:r w:rsidRPr="00A52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664" w:rsidRDefault="007B3664" w:rsidP="007B3664">
      <w:pPr>
        <w:spacing w:after="0"/>
        <w:sectPr w:rsidR="007B3664">
          <w:pgSz w:w="11906" w:h="16383"/>
          <w:pgMar w:top="1134" w:right="850" w:bottom="1134" w:left="1701" w:header="720" w:footer="720" w:gutter="0"/>
          <w:cols w:space="720"/>
        </w:sectPr>
      </w:pP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bookmarkStart w:id="6" w:name="block-1139139"/>
      <w:bookmarkEnd w:id="6"/>
      <w:r w:rsidRPr="00A525F4">
        <w:rPr>
          <w:rFonts w:ascii="Times New Roman" w:eastAsia="OfficinaSansBoldITC" w:hAnsi="Times New Roman" w:cs="Times New Roman"/>
          <w:sz w:val="28"/>
          <w:szCs w:val="28"/>
        </w:rPr>
        <w:lastRenderedPageBreak/>
        <w:t xml:space="preserve">Планируемые результаты освоения географии. 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1) 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Родины – цивилизационному вкладу России; ценностное отношение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уважение к символам России, своего края;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2) 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 социальных нормах и правилах межличностных отношений в поликультурном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многоконфессиональном обществе; готовность к разнообразной совместной деятельности, стремление к взаимопониманию и взаимопомощи,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участию в гуманитарной деятельности;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3) духовно-нравственного воспитания: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нормы в ситуациях нравственного выбора; готовность оценивать своё поведение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поступки, а также поведение и поступки других людей с позиции нравственных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правовых норм с учётом осознания последствий для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окружающей среды;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среды;</w:t>
      </w:r>
      <w:proofErr w:type="gramEnd"/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4) эстетического воспитания: восприимчивость к разным традициям своего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других народов, понимание роли этнических культурных традиций; ценностного отношения к природе и культуре своей страны, своей малой родины; природе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культуре других регионов и стран мира, объектам Всемирного культурного наследия человечества;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5) 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</w:t>
      </w:r>
      <w:proofErr w:type="gramEnd"/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6) физического воспитания, формирования культуры здоровья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отдыха, регулярная физическая активность); соблюдение правил безопасности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природе; навыков безопасного поведения в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Интернет-среде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способность осознанно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выполнять и пропагандировать правила здорового, безопасного и экологически целесообразного образа жизни;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бережно относиться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природе и окружающей среде;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7) трудового воспитания: 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на протяжении всей жизни для успешной профессиональной деятельности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развитие необходимых умений для этого; осознанный выбор и построение индивидуальной траектории образования и жизненных планов с учётом личных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общественных интересов и потребностей;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8) экологического воспитания: ориентация на применение географических знаний для решения задач в области окружающей среды, планирования поступков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 В результате изучения географии на уровне основного общего образования у обучающегося будут сформированы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и характеризовать существенные признаки географических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объектов, процессов и явлений;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данных наблюдений с учётом предложенной географической задачи;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дефициты географической информации, данных, необходимых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для решения поставленной задачи;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причинно-следственные связи при изучении географических объектов, процессов и явлений; проводить выводы с использованием дедуктивных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географические вопросы, фиксирующие разрыв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между реальным и желательным состоянием ситуации, объекта, и самостоятельно устанавливать искомое и данное;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плану несложное географическое исследование, 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оценивать достоверность информации, полученной в ходе географического исследования;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работать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информацией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сходные аргументы, подтверждающие или опровергающие одну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ту же идею, в различных источниках географической информации;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систематизировать географическую информацию в разных формах.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поддержание благожелательности общения;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публично представлять результаты выполненного исследования или проекта.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самоорганизации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составлять алгоритм решения географических задач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 изучаемом объекте.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предпочтений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по своему направлению и координировать свои действия с другими членами команды;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результаты выполнения учебного географического проекта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4B05A1" w:rsidRPr="00A525F4" w:rsidRDefault="004B05A1" w:rsidP="004B05A1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самоконтроля, эмоционального интеллекта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регулятивных универсальных учебных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способами самоконтроля и рефлексии;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достижения (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недостижения</w:t>
      </w:r>
      <w:proofErr w:type="spell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) результатов деятельности, давать оценку приобретённому опыту;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соответствие результата цели и условиям;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принятие себя и других: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осознанно относиться к другому человеку, его мнению;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другого</w:t>
      </w:r>
      <w:proofErr w:type="gram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4B05A1" w:rsidRDefault="004B05A1" w:rsidP="007B36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Предметные результаты освоения программы по географии. К концу 9 класса </w:t>
      </w:r>
      <w:proofErr w:type="gramStart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обучающийся</w:t>
      </w:r>
      <w:proofErr w:type="gramEnd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научится: 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решения учебных и (или) практико-ориентированных задач;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применять понятия «экономико-географическое положение»,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плекс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>», «металлургический комплекс», «ВИЭ», «ТЭК», для решения учебных и (или) практико-ориентированных задач;</w:t>
      </w:r>
      <w:proofErr w:type="gramEnd"/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территории опережающего развития, Арктическую зону и зону Севера России;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находить, извлекать, интегрировать и интерпретировать информацию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на основе ВИЭ;</w:t>
      </w:r>
      <w:proofErr w:type="gramEnd"/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ВВП, ВРП и ИЧР как показатели уровня развития страны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её регионов;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природно-ресурсный, человеческий и производственный капитал;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использовать знания о факторах и условиях размещения хозяйства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использовать знания об особенностях компонентов природы Росс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её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критически оценивать финансовые условия жизнедеятельности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объяснять географические различия населения и хозяйства территорий крупных регионов страны;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формулировать оценочные суждения о воздействии человеческой деятельности на окружающую среду своей местности, региона, страны в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целом, о динамике, уровне и структуре социально-экономического развития России, месте и роли России в мире;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4B05A1" w:rsidRPr="00A525F4" w:rsidRDefault="004B05A1" w:rsidP="004B05A1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 место и роль России в мировом хозяйстве.</w:t>
      </w:r>
    </w:p>
    <w:p w:rsidR="007B3664" w:rsidRDefault="007B3664" w:rsidP="007B3664">
      <w:pPr>
        <w:spacing w:after="0"/>
        <w:sectPr w:rsidR="007B3664">
          <w:pgSz w:w="11906" w:h="16383"/>
          <w:pgMar w:top="1134" w:right="850" w:bottom="1134" w:left="1701" w:header="720" w:footer="720" w:gutter="0"/>
          <w:cols w:space="720"/>
        </w:sectPr>
      </w:pPr>
    </w:p>
    <w:p w:rsidR="007B3664" w:rsidRPr="007B3664" w:rsidRDefault="007B3664" w:rsidP="007B366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B3664" w:rsidRPr="007B36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139136"/>
      <w:bookmarkEnd w:id="7"/>
      <w:r w:rsidRPr="007B366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B3664" w:rsidRDefault="007B3664" w:rsidP="007B3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B3664" w:rsidTr="007B3664">
        <w:trPr>
          <w:trHeight w:val="144"/>
        </w:trPr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</w:tr>
      <w:tr w:rsidR="007B3664" w:rsidTr="007B36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/>
        </w:tc>
      </w:tr>
      <w:tr w:rsidR="007B3664" w:rsidTr="007B36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/>
        </w:tc>
      </w:tr>
      <w:tr w:rsidR="007B3664" w:rsidTr="007B3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https://m.edsoo.ru/7f41b112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/>
        </w:tc>
      </w:tr>
    </w:tbl>
    <w:p w:rsidR="007B3664" w:rsidRDefault="007B3664" w:rsidP="007B3664">
      <w:pPr>
        <w:spacing w:after="0"/>
        <w:sectPr w:rsidR="007B3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64" w:rsidRDefault="007B3664" w:rsidP="007B3664">
      <w:pPr>
        <w:spacing w:after="0"/>
        <w:sectPr w:rsidR="007B3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64" w:rsidRDefault="007B3664" w:rsidP="007B3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7B3664" w:rsidTr="007B3664">
        <w:trPr>
          <w:trHeight w:val="144"/>
        </w:trPr>
        <w:tc>
          <w:tcPr>
            <w:tcW w:w="3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664" w:rsidRDefault="007B3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64" w:rsidRDefault="007B3664">
            <w:pPr>
              <w:spacing w:after="0" w:line="240" w:lineRule="auto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хозяйства: важнейшие межотраслевые комплексы и отрасли. Факторы производства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E13CCB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https://m.edsoo.ru/886647f8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(ЭГП) России как фактор развития её хозяйства. Общие особенности географии хозяйства России.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E13CCB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https://m.edsoo.ru/8866497e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размещения хозяйства Практическая работа "Определение влияния географического положения России</w:t>
            </w:r>
            <w:r w:rsidR="004B05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особенности отраслевой и территориальной структуры хозяйства"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10</w:t>
            </w:r>
            <w:r w:rsidR="00E13CCB">
              <w:t>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https://m.edsoo.ru/88664d20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Состав, место и значение в хозяйстве. Место России в мировой добыче основных видов топливных ресурсов. Угольная промышленность</w:t>
            </w:r>
            <w:r w:rsidR="004B05A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https://m.edsoo.ru/8866505e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https://m.edsoo.ru/886651bc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https://m.edsoo.ru/886652f2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регионах"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https://m.edsoo.ru/8866541e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 (ВИЭ), их особенности и доля в производстве электроэнергии.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https://m.edsoo.ru/88665586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https://m.edsoo.ru/88665720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https://m.edsoo.ru/88665892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4B0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https://m.edsoo.ru/88665a5e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Состав, место и значение в хозяйстве.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https://m.edsoo.ru/88665bbc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https://m.edsoo.ru/88665d2e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районы и центры.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https://m.edsoo.ru/88665e78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F23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</w:t>
            </w:r>
            <w:r w:rsidR="007B3664">
              <w:rPr>
                <w:rFonts w:ascii="Times New Roman" w:hAnsi="Times New Roman"/>
                <w:color w:val="000000"/>
                <w:sz w:val="24"/>
              </w:rPr>
              <w:t>"Металлургический комплекс" и "Машиностроительный комплекс"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F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https://m.edsoo.ru/886660b2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важнейших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https://m.edsoo.ru/886662a6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https://m.edsoo.ru/88666684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География важнейших отраслей: основные районы и лесоперерабатывающие комплексы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https://m.edsoo.ru/886667f6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 по теме "Химико-лесной комплекс"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(АПК). Состав, место и значение в экономике страны. Сельское хозяйство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https://m.edsoo.ru/88666a80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https://m.edsoo.ru/88666bc0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размещения предприятий. География важнейших отраслей: основные районы и центры.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https://m.edsoo.ru/88666f12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«Стратегия развития агропромышленного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https://m.edsoo.ru/8866716a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"Агропромышленный комплекс (АПК)"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«Стратегия развития транспорта России на период до 2030 года"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https://m.edsoo.ru/886672e6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по теме «Анализ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выявленных различий»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https://m.edsoo.ru/8866748a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транспорта: железнодорожный, автомобильный транспорт, основные транспортные пути. Воздушный и трубопроводный транспорт. Транспорт и охрана окружающей среды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https://m.edsoo.ru/886675fc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География отдельных видов связи. Проблемы и перспективы развития комплекса. Федеральный проект «Информационная инфраструктура»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https://m.edsoo.ru/88667c28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F236EB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https://m.edsoo.ru/88667980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1B9B" w:rsidRDefault="004E1B9B" w:rsidP="004E1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зоны (ОЭЗ). Территории опережающего развития (ТОР). Факторы, ограничивающие развитие хозяйства</w:t>
            </w:r>
          </w:p>
          <w:p w:rsidR="007B3664" w:rsidRDefault="007B3664" w:rsidP="00E13CCB">
            <w:pPr>
              <w:spacing w:after="0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4E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36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1B9B" w:rsidRDefault="004E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"Инфраструктурный комплекс"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https://m.edsoo.ru/88667f84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https://m.edsoo.ru/886680c4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https://m.edsoo.ru/886681e6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https://m.edsoo.ru/886682fe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https://m.edsoo.ru/88668416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https://m.edsoo.ru/8866852e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https://m.edsoo.ru/886687e0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https://m.edsoo.ru/88668a7e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https://m.edsoo.ru/88668c4a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Географическое положение. Особенности 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https://m.edsoo.ru/88668d80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https://m.edsoo.ru/88668e98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https://m.edsoo.ru/88668fb0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https://m.edsoo.ru/886690dc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https://m.edsoo.ru/88669226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https://m.edsoo.ru/886693a2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https://m.edsoo.ru/886695b4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https://m.edsoo.ru/886696ea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https://m.edsoo.ru/8866980c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 w:rsidP="00E13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Сибирь. Географическое положение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https://m.edsoo.ru/88669938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https://m.edsoo.ru/88669a6e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https://m.edsoo.ru/88669cb2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https://m.edsoo.ru/88669e24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https://m.edsoo.ru/8866a0c2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https://m.edsoo.ru/8866a2a2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https://m.edsoo.ru/8866a3f6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https://m.edsoo.ru/8866a59a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https://m.edsoo.ru/8866a73e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https://m.edsoo.ru/8866a8ba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https://m.edsoo.ru/8866a9e6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E13CCB" w:rsidP="00E13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</w:pPr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https://m.edsoo.ru/8866acf2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https://m.edsoo.ru/8866afd6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ЕАЭС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https://m.edsoo.ru/8866b184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4E1B9B">
            <w:pPr>
              <w:spacing w:after="0"/>
              <w:ind w:left="135"/>
            </w:pPr>
            <w:r>
              <w:t>23.05</w:t>
            </w:r>
            <w:bookmarkStart w:id="8" w:name="_GoBack"/>
            <w:bookmarkEnd w:id="8"/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https://m.edsoo.ru/8866b2ba</w:t>
              </w:r>
            </w:hyperlink>
          </w:p>
        </w:tc>
      </w:tr>
      <w:tr w:rsidR="007B3664" w:rsidTr="007B3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3664" w:rsidRDefault="007B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3664" w:rsidRDefault="007B3664"/>
        </w:tc>
      </w:tr>
    </w:tbl>
    <w:p w:rsidR="007B3664" w:rsidRDefault="007B3664" w:rsidP="007B3664">
      <w:pPr>
        <w:spacing w:after="0"/>
        <w:sectPr w:rsidR="007B3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64" w:rsidRDefault="007B3664" w:rsidP="007B3664">
      <w:pPr>
        <w:spacing w:after="0"/>
        <w:sectPr w:rsidR="007B3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64" w:rsidRDefault="007B3664" w:rsidP="007B3664">
      <w:pPr>
        <w:spacing w:after="0"/>
        <w:ind w:left="120"/>
      </w:pPr>
      <w:bookmarkStart w:id="9" w:name="block-1139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3664" w:rsidRDefault="007B3664" w:rsidP="00E13C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>
        <w:rPr>
          <w:sz w:val="28"/>
        </w:rPr>
        <w:br/>
      </w:r>
      <w:bookmarkStart w:id="10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0"/>
    </w:p>
    <w:p w:rsidR="007B3664" w:rsidRDefault="007B3664" w:rsidP="00E13C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8-9 класс по географии. Москва "Просвещение" Полярная Звезда 2023 г+ комплекты контурных кар</w:t>
      </w:r>
      <w:bookmarkStart w:id="11" w:name="00a84008-26fd-4bed-ad45-f394d7b3f48a"/>
      <w:bookmarkEnd w:id="11"/>
    </w:p>
    <w:p w:rsidR="008F1AF4" w:rsidRPr="00E13CCB" w:rsidRDefault="007B3664" w:rsidP="00E13CCB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E13CCB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  <w:bookmarkStart w:id="12" w:name="block-1139138"/>
      <w:bookmarkEnd w:id="12"/>
    </w:p>
    <w:sectPr w:rsidR="008F1AF4" w:rsidRPr="00E1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65"/>
    <w:multiLevelType w:val="multilevel"/>
    <w:tmpl w:val="E5F8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1722FA"/>
    <w:multiLevelType w:val="multilevel"/>
    <w:tmpl w:val="09F66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8E513C"/>
    <w:multiLevelType w:val="multilevel"/>
    <w:tmpl w:val="4C34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0B07D0"/>
    <w:multiLevelType w:val="multilevel"/>
    <w:tmpl w:val="F176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9B5D8D"/>
    <w:multiLevelType w:val="multilevel"/>
    <w:tmpl w:val="54D2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341328"/>
    <w:multiLevelType w:val="multilevel"/>
    <w:tmpl w:val="2892D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882025"/>
    <w:multiLevelType w:val="multilevel"/>
    <w:tmpl w:val="B1FC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65766C"/>
    <w:multiLevelType w:val="multilevel"/>
    <w:tmpl w:val="BAB2D0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C74231C"/>
    <w:multiLevelType w:val="multilevel"/>
    <w:tmpl w:val="22E6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6D0DCD"/>
    <w:multiLevelType w:val="multilevel"/>
    <w:tmpl w:val="4B92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72A565B"/>
    <w:multiLevelType w:val="multilevel"/>
    <w:tmpl w:val="3DB81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901532"/>
    <w:multiLevelType w:val="multilevel"/>
    <w:tmpl w:val="9F94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6B1630"/>
    <w:multiLevelType w:val="multilevel"/>
    <w:tmpl w:val="BDF85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E2A54CA"/>
    <w:multiLevelType w:val="multilevel"/>
    <w:tmpl w:val="0C2C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</w:num>
  <w:num w:numId="5">
    <w:abstractNumId w:val="9"/>
  </w:num>
  <w:num w:numId="6">
    <w:abstractNumId w:val="9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13"/>
  </w:num>
  <w:num w:numId="14">
    <w:abstractNumId w:val="13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4"/>
  </w:num>
  <w:num w:numId="20">
    <w:abstractNumId w:val="4"/>
  </w:num>
  <w:num w:numId="21">
    <w:abstractNumId w:val="10"/>
  </w:num>
  <w:num w:numId="22">
    <w:abstractNumId w:val="10"/>
  </w:num>
  <w:num w:numId="23">
    <w:abstractNumId w:val="12"/>
  </w:num>
  <w:num w:numId="24">
    <w:abstractNumId w:val="12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64"/>
    <w:rsid w:val="004766F2"/>
    <w:rsid w:val="004B05A1"/>
    <w:rsid w:val="004E1B9B"/>
    <w:rsid w:val="006B66D7"/>
    <w:rsid w:val="007B3664"/>
    <w:rsid w:val="008F1AF4"/>
    <w:rsid w:val="00A3587B"/>
    <w:rsid w:val="00E13CCB"/>
    <w:rsid w:val="00F2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366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36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7B36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366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7B3664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7B366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664"/>
    <w:rPr>
      <w:rFonts w:eastAsiaTheme="minorEastAsia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7B36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B36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B3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B366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B36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d">
    <w:name w:val="Table Grid"/>
    <w:basedOn w:val="a1"/>
    <w:uiPriority w:val="59"/>
    <w:rsid w:val="007B3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366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36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7B36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366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7B3664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7B366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664"/>
    <w:rPr>
      <w:rFonts w:eastAsiaTheme="minorEastAsia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7B36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B36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B3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B366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B36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d">
    <w:name w:val="Table Grid"/>
    <w:basedOn w:val="a1"/>
    <w:uiPriority w:val="59"/>
    <w:rsid w:val="007B3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65586" TargetMode="External"/><Relationship Id="rId39" Type="http://schemas.openxmlformats.org/officeDocument/2006/relationships/hyperlink" Target="https://m.edsoo.ru/88666f12" TargetMode="External"/><Relationship Id="rId21" Type="http://schemas.openxmlformats.org/officeDocument/2006/relationships/hyperlink" Target="https://m.edsoo.ru/88664d20" TargetMode="External"/><Relationship Id="rId34" Type="http://schemas.openxmlformats.org/officeDocument/2006/relationships/hyperlink" Target="https://m.edsoo.ru/886662a6" TargetMode="External"/><Relationship Id="rId42" Type="http://schemas.openxmlformats.org/officeDocument/2006/relationships/hyperlink" Target="https://m.edsoo.ru/8866748a" TargetMode="External"/><Relationship Id="rId47" Type="http://schemas.openxmlformats.org/officeDocument/2006/relationships/hyperlink" Target="https://m.edsoo.ru/886680c4" TargetMode="External"/><Relationship Id="rId50" Type="http://schemas.openxmlformats.org/officeDocument/2006/relationships/hyperlink" Target="https://m.edsoo.ru/88668416" TargetMode="External"/><Relationship Id="rId55" Type="http://schemas.openxmlformats.org/officeDocument/2006/relationships/hyperlink" Target="https://m.edsoo.ru/88668d80" TargetMode="External"/><Relationship Id="rId63" Type="http://schemas.openxmlformats.org/officeDocument/2006/relationships/hyperlink" Target="https://m.edsoo.ru/8866980c" TargetMode="External"/><Relationship Id="rId68" Type="http://schemas.openxmlformats.org/officeDocument/2006/relationships/hyperlink" Target="https://m.edsoo.ru/8866a0c2" TargetMode="External"/><Relationship Id="rId76" Type="http://schemas.openxmlformats.org/officeDocument/2006/relationships/hyperlink" Target="https://m.edsoo.ru/8866afd6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5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a5e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2f2" TargetMode="External"/><Relationship Id="rId32" Type="http://schemas.openxmlformats.org/officeDocument/2006/relationships/hyperlink" Target="https://m.edsoo.ru/88665e78" TargetMode="External"/><Relationship Id="rId37" Type="http://schemas.openxmlformats.org/officeDocument/2006/relationships/hyperlink" Target="https://m.edsoo.ru/88666a80" TargetMode="External"/><Relationship Id="rId40" Type="http://schemas.openxmlformats.org/officeDocument/2006/relationships/hyperlink" Target="https://m.edsoo.ru/8866716a" TargetMode="External"/><Relationship Id="rId45" Type="http://schemas.openxmlformats.org/officeDocument/2006/relationships/hyperlink" Target="https://m.edsoo.ru/88667980" TargetMode="External"/><Relationship Id="rId53" Type="http://schemas.openxmlformats.org/officeDocument/2006/relationships/hyperlink" Target="https://m.edsoo.ru/88668a7e" TargetMode="External"/><Relationship Id="rId58" Type="http://schemas.openxmlformats.org/officeDocument/2006/relationships/hyperlink" Target="https://m.edsoo.ru/886690dc" TargetMode="External"/><Relationship Id="rId66" Type="http://schemas.openxmlformats.org/officeDocument/2006/relationships/hyperlink" Target="https://m.edsoo.ru/88669cb2" TargetMode="External"/><Relationship Id="rId74" Type="http://schemas.openxmlformats.org/officeDocument/2006/relationships/hyperlink" Target="https://m.edsoo.ru/8866a9e6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695b4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7f8" TargetMode="External"/><Relationship Id="rId31" Type="http://schemas.openxmlformats.org/officeDocument/2006/relationships/hyperlink" Target="https://m.edsoo.ru/88665d2e" TargetMode="External"/><Relationship Id="rId44" Type="http://schemas.openxmlformats.org/officeDocument/2006/relationships/hyperlink" Target="https://m.edsoo.ru/88667c28" TargetMode="External"/><Relationship Id="rId52" Type="http://schemas.openxmlformats.org/officeDocument/2006/relationships/hyperlink" Target="https://m.edsoo.ru/886687e0" TargetMode="External"/><Relationship Id="rId60" Type="http://schemas.openxmlformats.org/officeDocument/2006/relationships/hyperlink" Target="https://m.edsoo.ru/886693a2" TargetMode="External"/><Relationship Id="rId65" Type="http://schemas.openxmlformats.org/officeDocument/2006/relationships/hyperlink" Target="https://m.edsoo.ru/88669a6e" TargetMode="External"/><Relationship Id="rId73" Type="http://schemas.openxmlformats.org/officeDocument/2006/relationships/hyperlink" Target="https://m.edsoo.ru/8866a8ba" TargetMode="External"/><Relationship Id="rId78" Type="http://schemas.openxmlformats.org/officeDocument/2006/relationships/hyperlink" Target="https://m.edsoo.ru/8866b2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05e" TargetMode="External"/><Relationship Id="rId27" Type="http://schemas.openxmlformats.org/officeDocument/2006/relationships/hyperlink" Target="https://m.edsoo.ru/88665720" TargetMode="External"/><Relationship Id="rId30" Type="http://schemas.openxmlformats.org/officeDocument/2006/relationships/hyperlink" Target="https://m.edsoo.ru/88665bbc" TargetMode="External"/><Relationship Id="rId35" Type="http://schemas.openxmlformats.org/officeDocument/2006/relationships/hyperlink" Target="https://m.edsoo.ru/88666684" TargetMode="External"/><Relationship Id="rId43" Type="http://schemas.openxmlformats.org/officeDocument/2006/relationships/hyperlink" Target="https://m.edsoo.ru/886675fc" TargetMode="External"/><Relationship Id="rId48" Type="http://schemas.openxmlformats.org/officeDocument/2006/relationships/hyperlink" Target="https://m.edsoo.ru/886681e6" TargetMode="External"/><Relationship Id="rId56" Type="http://schemas.openxmlformats.org/officeDocument/2006/relationships/hyperlink" Target="https://m.edsoo.ru/88668e98" TargetMode="External"/><Relationship Id="rId64" Type="http://schemas.openxmlformats.org/officeDocument/2006/relationships/hyperlink" Target="https://m.edsoo.ru/88669938" TargetMode="External"/><Relationship Id="rId69" Type="http://schemas.openxmlformats.org/officeDocument/2006/relationships/hyperlink" Target="https://m.edsoo.ru/8866a2a2" TargetMode="External"/><Relationship Id="rId77" Type="http://schemas.openxmlformats.org/officeDocument/2006/relationships/hyperlink" Target="https://m.edsoo.ru/8866b184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52e" TargetMode="External"/><Relationship Id="rId72" Type="http://schemas.openxmlformats.org/officeDocument/2006/relationships/hyperlink" Target="https://m.edsoo.ru/8866a73e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41e" TargetMode="External"/><Relationship Id="rId33" Type="http://schemas.openxmlformats.org/officeDocument/2006/relationships/hyperlink" Target="https://m.edsoo.ru/886660b2" TargetMode="External"/><Relationship Id="rId38" Type="http://schemas.openxmlformats.org/officeDocument/2006/relationships/hyperlink" Target="https://m.edsoo.ru/88666bc0" TargetMode="External"/><Relationship Id="rId46" Type="http://schemas.openxmlformats.org/officeDocument/2006/relationships/hyperlink" Target="https://m.edsoo.ru/88667f84" TargetMode="External"/><Relationship Id="rId59" Type="http://schemas.openxmlformats.org/officeDocument/2006/relationships/hyperlink" Target="https://m.edsoo.ru/88669226" TargetMode="External"/><Relationship Id="rId67" Type="http://schemas.openxmlformats.org/officeDocument/2006/relationships/hyperlink" Target="https://m.edsoo.ru/88669e24" TargetMode="External"/><Relationship Id="rId20" Type="http://schemas.openxmlformats.org/officeDocument/2006/relationships/hyperlink" Target="https://m.edsoo.ru/8866497e" TargetMode="External"/><Relationship Id="rId41" Type="http://schemas.openxmlformats.org/officeDocument/2006/relationships/hyperlink" Target="https://m.edsoo.ru/886672e6" TargetMode="External"/><Relationship Id="rId54" Type="http://schemas.openxmlformats.org/officeDocument/2006/relationships/hyperlink" Target="https://m.edsoo.ru/88668c4a" TargetMode="External"/><Relationship Id="rId62" Type="http://schemas.openxmlformats.org/officeDocument/2006/relationships/hyperlink" Target="https://m.edsoo.ru/886696ea" TargetMode="External"/><Relationship Id="rId70" Type="http://schemas.openxmlformats.org/officeDocument/2006/relationships/hyperlink" Target="https://m.edsoo.ru/8866a3f6" TargetMode="External"/><Relationship Id="rId75" Type="http://schemas.openxmlformats.org/officeDocument/2006/relationships/hyperlink" Target="https://m.edsoo.ru/8866ac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1bc" TargetMode="External"/><Relationship Id="rId28" Type="http://schemas.openxmlformats.org/officeDocument/2006/relationships/hyperlink" Target="https://m.edsoo.ru/88665892" TargetMode="External"/><Relationship Id="rId36" Type="http://schemas.openxmlformats.org/officeDocument/2006/relationships/hyperlink" Target="https://m.edsoo.ru/886667f6" TargetMode="External"/><Relationship Id="rId49" Type="http://schemas.openxmlformats.org/officeDocument/2006/relationships/hyperlink" Target="https://m.edsoo.ru/886682fe" TargetMode="External"/><Relationship Id="rId57" Type="http://schemas.openxmlformats.org/officeDocument/2006/relationships/hyperlink" Target="https://m.edsoo.ru/88668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7712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2024-08-29T22:21:00Z</dcterms:created>
  <dcterms:modified xsi:type="dcterms:W3CDTF">2024-08-29T22:21:00Z</dcterms:modified>
</cp:coreProperties>
</file>