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382E" w:rsidRDefault="002B382E" w:rsidP="002B382E">
      <w:pPr>
        <w:spacing w:after="0" w:line="408" w:lineRule="auto"/>
        <w:ind w:left="120"/>
        <w:jc w:val="center"/>
      </w:pPr>
      <w:bookmarkStart w:id="0" w:name="92302878-3db0-4430-b965-beb49ae37eb8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B382E" w:rsidRDefault="002B382E" w:rsidP="002B382E">
      <w:pPr>
        <w:spacing w:after="0" w:line="408" w:lineRule="auto"/>
        <w:ind w:left="120"/>
        <w:jc w:val="center"/>
      </w:pPr>
      <w:bookmarkStart w:id="1" w:name="d3be732f-7677-4313-980d-011f22249434"/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End w:id="1"/>
    </w:p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382E" w:rsidTr="002B382E">
        <w:tc>
          <w:tcPr>
            <w:tcW w:w="3114" w:type="dxa"/>
          </w:tcPr>
          <w:p w:rsidR="002B382E" w:rsidRDefault="002B38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B382E" w:rsidRDefault="002B3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82E" w:rsidRDefault="002B3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B382E" w:rsidRDefault="00746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 w:rsidR="002B3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82E" w:rsidRDefault="002B3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382E" w:rsidRDefault="002B3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УВР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82E" w:rsidRDefault="002B3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</w:t>
            </w:r>
          </w:p>
          <w:p w:rsidR="002B382E" w:rsidRDefault="00746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 w:rsidR="002B3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82E" w:rsidRDefault="002B3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382E" w:rsidRDefault="002B3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82E" w:rsidRDefault="002B3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</w:t>
            </w:r>
          </w:p>
          <w:p w:rsidR="002B382E" w:rsidRDefault="00746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 w:rsidR="002B3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2B3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2B382E" w:rsidRDefault="002B3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163069)</w:t>
      </w: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2B382E" w:rsidRDefault="002B382E" w:rsidP="002B38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B382E" w:rsidRDefault="002B382E" w:rsidP="002B382E">
      <w:pPr>
        <w:spacing w:after="0"/>
        <w:ind w:left="120"/>
        <w:jc w:val="center"/>
      </w:pPr>
    </w:p>
    <w:p w:rsidR="002B382E" w:rsidRPr="00954FD9" w:rsidRDefault="00954FD9" w:rsidP="002B382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54FD9">
        <w:rPr>
          <w:rFonts w:ascii="Times New Roman" w:hAnsi="Times New Roman" w:cs="Times New Roman"/>
          <w:sz w:val="28"/>
          <w:szCs w:val="28"/>
        </w:rPr>
        <w:t>(7 класс)</w:t>
      </w: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</w:pPr>
    </w:p>
    <w:p w:rsidR="002B382E" w:rsidRDefault="002B382E" w:rsidP="002B382E">
      <w:pPr>
        <w:spacing w:after="0"/>
        <w:ind w:left="120"/>
        <w:jc w:val="center"/>
      </w:pPr>
    </w:p>
    <w:p w:rsidR="002B382E" w:rsidRDefault="002B382E" w:rsidP="002B382E">
      <w:pPr>
        <w:spacing w:after="0"/>
        <w:ind w:left="120"/>
        <w:jc w:val="center"/>
      </w:pPr>
      <w:bookmarkStart w:id="2" w:name="6a62a166-1d4f-48ae-b70c-7ad4265c785c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3" w:name="01d20740-99c3-4bc3-a83d-cf5caa3ff979"/>
      <w:bookmarkEnd w:id="3"/>
    </w:p>
    <w:p w:rsidR="002B382E" w:rsidRDefault="002B382E" w:rsidP="002B382E">
      <w:pPr>
        <w:spacing w:after="0"/>
        <w:ind w:left="120"/>
      </w:pPr>
    </w:p>
    <w:p w:rsidR="002B382E" w:rsidRDefault="002B382E" w:rsidP="002B382E">
      <w:pPr>
        <w:spacing w:after="0" w:line="264" w:lineRule="auto"/>
        <w:ind w:left="120"/>
        <w:jc w:val="both"/>
      </w:pPr>
      <w:bookmarkStart w:id="4" w:name="block-1139141"/>
      <w:bookmarkEnd w:id="4"/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Pr="00A525F4" w:rsidRDefault="00746C7B" w:rsidP="00746C7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  <w:lang w:eastAsia="x-none"/>
        </w:rPr>
        <w:t>Федеральная рабочая программа по учебному предмету «География».</w:t>
      </w:r>
      <w:r w:rsidRPr="00A525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составлена на основе требований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результатам освоения ООП ООО, представленных в ФГОС ООО, а также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отражает основные требования ФГОС ООО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к личностным,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метапредметным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развития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учётом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межпредметных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внутрипредметных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География ‒ предмет, формирующий у обучающихся систему комплексных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социально ориентированных знаний о Земле как планете людей,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об основных закономерностях развития природы, о размещении населения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хозяйства, об особенностях и о динамике основных природных, экологических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социально-экономических процессов, о проблемах взаимодействия природы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общества, географических подходах к устойчивому развитию территорий.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Изучение географии в общем образовании направлено на достижение следующих целей: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геоэкологического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мышления на основе освоения знаний о взаимосвязях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телекомуникационной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сети «Интернет», для описания, характеристики, объяснения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разнообразных географических явлений и процессов, жизненных ситуаций;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современном поликультурном,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полиэтничном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многоконфессиональном мире;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географических знаний и умений, необходимых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географии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272 часа: по одному часу в неделю в 5 и 6 классах и по 2 часа в 7, 8 и 9 классах.</w:t>
      </w:r>
    </w:p>
    <w:p w:rsidR="00746C7B" w:rsidRPr="00746C7B" w:rsidRDefault="00746C7B" w:rsidP="00746C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2B382E" w:rsidRPr="00D64A82" w:rsidRDefault="002B382E" w:rsidP="002B382E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7 КЛАСС</w:t>
      </w:r>
    </w:p>
    <w:p w:rsidR="002B382E" w:rsidRPr="00D64A82" w:rsidRDefault="002B382E" w:rsidP="002B382E">
      <w:pPr>
        <w:spacing w:after="0" w:line="264" w:lineRule="auto"/>
        <w:ind w:left="120"/>
        <w:jc w:val="both"/>
      </w:pPr>
    </w:p>
    <w:p w:rsidR="002B382E" w:rsidRPr="00D64A82" w:rsidRDefault="002B382E" w:rsidP="002B382E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2B382E" w:rsidRPr="00D64A82" w:rsidRDefault="002B382E" w:rsidP="002B382E">
      <w:pPr>
        <w:spacing w:after="0" w:line="264" w:lineRule="auto"/>
        <w:ind w:left="120"/>
        <w:jc w:val="both"/>
      </w:pP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D64A82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D64A82">
        <w:rPr>
          <w:rFonts w:ascii="Times New Roman" w:hAnsi="Times New Roman"/>
          <w:color w:val="000000"/>
          <w:sz w:val="28"/>
        </w:rPr>
        <w:t>. Полезные ископаемые.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1. Анализ физической карты и карты строения земной коры с целью </w:t>
      </w:r>
      <w:proofErr w:type="gramStart"/>
      <w:r w:rsidRPr="00D64A82">
        <w:rPr>
          <w:rFonts w:ascii="Times New Roman" w:hAnsi="Times New Roman"/>
          <w:color w:val="000000"/>
          <w:sz w:val="28"/>
        </w:rPr>
        <w:t>выявления закономерностей распространения крупных форм рельефа</w:t>
      </w:r>
      <w:proofErr w:type="gramEnd"/>
      <w:r w:rsidRPr="00D64A82">
        <w:rPr>
          <w:rFonts w:ascii="Times New Roman" w:hAnsi="Times New Roman"/>
          <w:color w:val="000000"/>
          <w:sz w:val="28"/>
        </w:rPr>
        <w:t>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lastRenderedPageBreak/>
        <w:t xml:space="preserve">Тема 3. Атмосфера и климаты Земли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D64A82">
        <w:rPr>
          <w:rFonts w:ascii="Times New Roman" w:hAnsi="Times New Roman"/>
          <w:color w:val="000000"/>
          <w:sz w:val="28"/>
        </w:rPr>
        <w:t>Климатограмма</w:t>
      </w:r>
      <w:proofErr w:type="spellEnd"/>
      <w:r w:rsidRPr="00D64A82">
        <w:rPr>
          <w:rFonts w:ascii="Times New Roman" w:hAnsi="Times New Roman"/>
          <w:color w:val="000000"/>
          <w:sz w:val="28"/>
        </w:rPr>
        <w:t xml:space="preserve"> как графическая форма отражения климатических особенностей территории.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1. Описание климата территории по климатической карте и </w:t>
      </w:r>
      <w:proofErr w:type="spellStart"/>
      <w:r w:rsidRPr="00D64A82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D64A82">
        <w:rPr>
          <w:rFonts w:ascii="Times New Roman" w:hAnsi="Times New Roman"/>
          <w:color w:val="000000"/>
          <w:sz w:val="28"/>
        </w:rPr>
        <w:t>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D64A82">
        <w:rPr>
          <w:rFonts w:ascii="Times New Roman" w:hAnsi="Times New Roman"/>
          <w:color w:val="000000"/>
          <w:sz w:val="28"/>
        </w:rPr>
        <w:t>ледовитости</w:t>
      </w:r>
      <w:proofErr w:type="spellEnd"/>
      <w:r w:rsidRPr="00D64A82">
        <w:rPr>
          <w:rFonts w:ascii="Times New Roman" w:hAnsi="Times New Roman"/>
          <w:color w:val="000000"/>
          <w:sz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1. Выявление </w:t>
      </w:r>
      <w:proofErr w:type="gramStart"/>
      <w:r w:rsidRPr="00D64A82">
        <w:rPr>
          <w:rFonts w:ascii="Times New Roman" w:hAnsi="Times New Roman"/>
          <w:color w:val="000000"/>
          <w:sz w:val="28"/>
        </w:rPr>
        <w:t>закономерностей изменения солёности поверхностных вод Мирового океана</w:t>
      </w:r>
      <w:proofErr w:type="gramEnd"/>
      <w:r w:rsidRPr="00D64A82">
        <w:rPr>
          <w:rFonts w:ascii="Times New Roman" w:hAnsi="Times New Roman"/>
          <w:color w:val="000000"/>
          <w:sz w:val="28"/>
        </w:rPr>
        <w:t xml:space="preserve"> и распространения тёплых и холодных течений у западных и восточных побережий материков.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2B382E" w:rsidRPr="00D64A82" w:rsidRDefault="002B382E" w:rsidP="002B382E">
      <w:pPr>
        <w:spacing w:after="0" w:line="264" w:lineRule="auto"/>
        <w:ind w:left="120"/>
        <w:jc w:val="both"/>
      </w:pPr>
    </w:p>
    <w:p w:rsidR="002B382E" w:rsidRPr="00D64A82" w:rsidRDefault="002B382E" w:rsidP="002B382E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lastRenderedPageBreak/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1. Определение, сравнение </w:t>
      </w:r>
      <w:proofErr w:type="gramStart"/>
      <w:r w:rsidRPr="00D64A82">
        <w:rPr>
          <w:rFonts w:ascii="Times New Roman" w:hAnsi="Times New Roman"/>
          <w:color w:val="000000"/>
          <w:sz w:val="28"/>
        </w:rPr>
        <w:t>темпов изменения численности населения отдельных регионов мира</w:t>
      </w:r>
      <w:proofErr w:type="gramEnd"/>
      <w:r w:rsidRPr="00D64A82">
        <w:rPr>
          <w:rFonts w:ascii="Times New Roman" w:hAnsi="Times New Roman"/>
          <w:color w:val="000000"/>
          <w:sz w:val="28"/>
        </w:rPr>
        <w:t xml:space="preserve"> по статистическим материалам.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2B382E" w:rsidRPr="00D64A82" w:rsidRDefault="002B382E" w:rsidP="002B382E">
      <w:pPr>
        <w:spacing w:after="0" w:line="264" w:lineRule="auto"/>
        <w:ind w:left="120"/>
        <w:jc w:val="both"/>
      </w:pPr>
    </w:p>
    <w:p w:rsidR="002B382E" w:rsidRPr="00D64A82" w:rsidRDefault="002B382E" w:rsidP="002B382E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64A82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64A82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B382E" w:rsidRPr="00D64A82" w:rsidRDefault="002B382E" w:rsidP="002B382E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Default="00746C7B" w:rsidP="002B38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1)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Родины – цивилизационному вкладу России; ценностное отношение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уважение к символам России, своего края;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2) 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 социальных нормах и правилах межличностных отношений в поликультурном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многоконфессиональном обществе; готовность к разнообразной совместной деятельности, стремление к взаимопониманию и взаимопомощи,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участию в гуманитарной деятельности;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3) духовно-нравственного воспитания: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нормы в ситуациях нравственного выбора; готовность оценивать своё поведение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правовых норм с учётом осознания последствий для окружающей среды;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развивать способности решать моральные проблемы на основе личностного выбора с использованием нравственных ценностей и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принятых в российском обществе правил и норм поведения с учётом осознания последствий для окружающей среды;</w:t>
      </w:r>
      <w:proofErr w:type="gramEnd"/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4) эстетического воспитания: восприимчивость к разным традициям своего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других народов, понимание роли этнических культурных традиций; ценностного отношения к природе и культуре своей страны, своей малой родины; природе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культуре других регионов и стран мира, объектам Всемирного культурного наследия человечества;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5) 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  <w:proofErr w:type="gramEnd"/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6) физического воспитания, формирования культуры здоровья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отдыха, регулярная физическая активность); соблюдение правил безопасности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природе; навыков безопасного поведения в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Интернет-среде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бережно относиться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природе и окружающей среде;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7) 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протяжении всей жизни для успешной профессиональной деятельности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развитие необходимых умений для этого; осознанный выбор и построение индивидуальной траектории образования и жизненных планов с учётом личных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общественных интересов и потребностей;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8) экологического воспитания: ориентация на применение географических знаний для решения задач в области окружающей среды, планирования поступков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В результате изучения географии на уровне основного общего образования у обучающегося будут сформированы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данных наблюдений с учётом предложенной географической задачи;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дефициты географической информации, данных, необходимых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для решения поставленной задачи;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причинно-следственные связи при изучении географических объектов, процессов и явлений; проводить выводы с использованием дедуктивных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географические вопросы, фиксирующие разрыв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между реальным и желательным состоянием ситуации, объекта, и самостоятельно устанавливать искомое и данное;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плану несложное географическое исследование, 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достоверность информации, полученной в ходе географического исследования;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сходные аргументы, подтверждающие или опровергающие одну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ту же идею, в различных источниках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систематизировать географическую информацию в разных формах.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публично представлять результаты выполненного исследования или проекта.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lastRenderedPageBreak/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самоорганизации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составлять алгоритм решения географических задач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 изучаемом объекте.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предпочтений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по своему направлению и координировать свои действия с другими членами команды;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результаты выполнения учебного географического проекта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746C7B" w:rsidRPr="00A525F4" w:rsidRDefault="00746C7B" w:rsidP="00746C7B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самоконтроля, эмоционального интеллекта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способами самоконтроля и рефлексии;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достижения (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недостижения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) результатов деятельности, давать оценку приобретённому опыту;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соответствие результата цели и условиям;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lastRenderedPageBreak/>
        <w:t>принятие себя и других: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осознанно относиться к другому человеку, его мнению;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другого</w:t>
      </w:r>
      <w:proofErr w:type="gram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Предметные результаты освоения программы по географии. К концу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7 класса </w:t>
      </w:r>
      <w:proofErr w:type="gramStart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обучающийся</w:t>
      </w:r>
      <w:proofErr w:type="gramEnd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научится: 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иметь представление о строении и свойствах (целостность, зональность, ритмичность) географической оболочки;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как зональность, ритмичность и целостность;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изученные процессы и явления, происходящие в географической оболочке;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изменений в геосферах в результате деятельности человека;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классифицировать воздушные массы Земли, типы климата по заданным показателям;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объяснять образование тропических муссонов, пассатов тропических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широт, западных ветров;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описывать климат территории по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климатограмме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влияние климатообразующих факторов на климатические особенности территории;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океанические течения;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температуру и солёность поверхностных вод Мирового океана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разных широтах с использованием различных источников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закономерности изменения температуры, солёности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органического мира Мирового океана с географической широтой и с глубиной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анализа различных источников географической информации;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и сравнивать численность населения крупных стран мира;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плотность населения различных территорий;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понятие «плотность населения» для решения учебных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(или)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городские и сельские поселения;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крупнейших городов мира;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мировых и национальных религий;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языковую классификацию народов;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основные виды хозяйственной деятельности людей на различных территориях;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определять страны по их существенным признакам;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особенности природы, населения и хозяйства отдельных территорий;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изучения особенностей природы, населения и хозяйства отдельных территорий;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решения учебных и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746C7B" w:rsidRPr="00A525F4" w:rsidRDefault="00746C7B" w:rsidP="00746C7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распознавать проявления глобальных проблем человечества (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экологическая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>, сырьевая, энергетическая, преодоления отсталости стран, продовольственная)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локальном и региональном уровнях и приводить примеры международного сотрудничества по их преодолению.</w:t>
      </w:r>
    </w:p>
    <w:p w:rsidR="002B382E" w:rsidRDefault="002B382E" w:rsidP="002B382E"/>
    <w:p w:rsidR="002B382E" w:rsidRDefault="002B382E" w:rsidP="002B382E"/>
    <w:p w:rsidR="002B382E" w:rsidRDefault="002B382E" w:rsidP="002B382E"/>
    <w:p w:rsidR="002B382E" w:rsidRDefault="002B382E" w:rsidP="002B382E"/>
    <w:p w:rsidR="002B382E" w:rsidRDefault="002B382E" w:rsidP="002B382E"/>
    <w:p w:rsidR="002B382E" w:rsidRDefault="002B382E" w:rsidP="002B382E"/>
    <w:p w:rsidR="002B382E" w:rsidRDefault="002B382E" w:rsidP="002B382E">
      <w:pPr>
        <w:sectPr w:rsidR="002B3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82E" w:rsidRDefault="002B382E" w:rsidP="002B3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B382E" w:rsidTr="002B38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A82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82E" w:rsidRDefault="002B382E" w:rsidP="002B382E"/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82E" w:rsidRDefault="002B382E" w:rsidP="002B382E"/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82E" w:rsidRDefault="002B382E" w:rsidP="002B382E"/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/>
        </w:tc>
      </w:tr>
    </w:tbl>
    <w:p w:rsidR="002B382E" w:rsidRDefault="002B382E" w:rsidP="002B382E">
      <w:pPr>
        <w:sectPr w:rsidR="002B3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82E" w:rsidRDefault="002B382E" w:rsidP="002B3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98"/>
        <w:gridCol w:w="1118"/>
        <w:gridCol w:w="1841"/>
        <w:gridCol w:w="1910"/>
        <w:gridCol w:w="1347"/>
        <w:gridCol w:w="3380"/>
      </w:tblGrid>
      <w:tr w:rsidR="002B382E" w:rsidTr="002B38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82E" w:rsidRDefault="002B382E" w:rsidP="002B382E"/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работа.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057D5F">
            <w:pPr>
              <w:spacing w:after="0"/>
            </w:pPr>
            <w: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057D5F">
            <w:pPr>
              <w:spacing w:after="0"/>
            </w:pPr>
            <w: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057D5F">
            <w:pPr>
              <w:spacing w:after="0"/>
            </w:pPr>
            <w: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Разнообразие климата на З</w:t>
            </w:r>
            <w:r w:rsidR="00746C7B">
              <w:rPr>
                <w:rFonts w:ascii="Times New Roman" w:hAnsi="Times New Roman"/>
                <w:color w:val="000000"/>
                <w:sz w:val="24"/>
              </w:rPr>
              <w:t>емле. Климатообразующие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поясов, климатические карты, карты </w:t>
            </w: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r w:rsidR="00746C7B"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</w:t>
            </w: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15</w:t>
            </w:r>
            <w:r w:rsidR="00E76D8A"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Тихий, Атлантический, Индийский и Северный Ледовитый океаны.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18.</w:t>
            </w:r>
            <w:r w:rsidR="00E76D8A"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Тёплые и холодные океанические течения. Система океанических течений.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22</w:t>
            </w:r>
            <w:r w:rsidR="00B03AF6"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Практическая работа по теме "Выявление 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746C7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</w:t>
            </w:r>
            <w:r w:rsidR="00746C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29</w:t>
            </w:r>
            <w:r w:rsidR="00B03AF6"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E76D8A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Экологические проблемы Мирового океана. Практическая работа по 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06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09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>темпов изменения численности населения отдельных регионов мира</w:t>
            </w:r>
            <w:proofErr w:type="gram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13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16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20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057D5F" w:rsidP="00057D5F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Хозяйственная деятел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ьность людей, основные её виды.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>Города и сельские поселения. Культурно-исторические регионы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23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057D5F" w:rsidP="00E76D8A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27</w:t>
            </w:r>
            <w:r w:rsidR="00B03AF6"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B03AF6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стран, их основные типы. Профессия менеджер в сфере туризма, экскурсовод.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B03AF6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осадков в экваториальном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057D5F">
            <w:pPr>
              <w:spacing w:after="0"/>
            </w:pPr>
            <w: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20</w:t>
            </w:r>
            <w:r w:rsidR="00B03AF6"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24</w:t>
            </w:r>
            <w:r w:rsidR="00B03AF6"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27</w:t>
            </w:r>
            <w:r w:rsidR="00B03AF6"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31</w:t>
            </w:r>
            <w:r w:rsidR="00B03AF6"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07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10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14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17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 "Описание Австралии или одной из стран Африки или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21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24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28</w:t>
            </w:r>
            <w:r w:rsidR="00B03AF6"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07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10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14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17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21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31</w:t>
            </w:r>
            <w:r w:rsidR="00B03AF6"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07.</w:t>
            </w:r>
            <w:r w:rsidR="00B03AF6">
              <w:t>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11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14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18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21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D64A8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25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E76D8A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"Северные материки".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057D5F">
            <w:pPr>
              <w:spacing w:after="0"/>
            </w:pPr>
            <w:r>
              <w:t>28</w:t>
            </w:r>
            <w:r w:rsidR="00B03AF6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E76D8A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057D5F" w:rsidP="00057D5F">
            <w:pPr>
              <w:spacing w:after="0"/>
              <w:ind w:left="135"/>
            </w:pPr>
            <w:r>
              <w:t>Промежуточная аттестация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F400C3" w:rsidP="002B38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16</w:t>
            </w:r>
            <w:r w:rsidR="00B03AF6"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82E" w:rsidRPr="00D64A82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E76D8A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  <w:r>
              <w:rPr>
                <w:rFonts w:ascii="Times New Roman" w:hAnsi="Times New Roman"/>
                <w:color w:val="000000"/>
                <w:sz w:val="24"/>
              </w:rPr>
              <w:t>. 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19</w:t>
            </w:r>
            <w:r w:rsidR="00B03AF6"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057D5F" w:rsidP="002B382E">
            <w:pPr>
              <w:spacing w:after="0"/>
              <w:ind w:left="135"/>
            </w:pPr>
            <w:r>
              <w:t>23</w:t>
            </w:r>
            <w:r w:rsidR="00B03AF6"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E76D8A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"Взаимодействие природы и человека".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E76D8A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8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382E" w:rsidRDefault="00142493" w:rsidP="002B382E">
            <w:pPr>
              <w:spacing w:after="0"/>
              <w:ind w:left="135"/>
            </w:pPr>
            <w:r>
              <w:t>26.05</w:t>
            </w:r>
            <w:bookmarkStart w:id="5" w:name="_GoBack"/>
            <w:bookmarkEnd w:id="5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</w:pPr>
          </w:p>
        </w:tc>
      </w:tr>
      <w:tr w:rsidR="002B382E" w:rsidTr="002B3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Pr="00D64A82" w:rsidRDefault="002B382E" w:rsidP="002B382E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382E" w:rsidRDefault="002B382E" w:rsidP="002B3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82E" w:rsidRDefault="002B382E" w:rsidP="002B382E"/>
        </w:tc>
      </w:tr>
    </w:tbl>
    <w:p w:rsidR="002B382E" w:rsidRDefault="002B382E" w:rsidP="002B382E">
      <w:pPr>
        <w:sectPr w:rsidR="002B3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82E" w:rsidRDefault="002B382E" w:rsidP="002B382E">
      <w:pPr>
        <w:sectPr w:rsidR="002B382E" w:rsidSect="002B382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382E" w:rsidRDefault="002B382E" w:rsidP="002B3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382E" w:rsidRDefault="002B382E" w:rsidP="002B38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382E" w:rsidRPr="00D64A82" w:rsidRDefault="002B382E" w:rsidP="00B03AF6">
      <w:pPr>
        <w:spacing w:after="0" w:line="480" w:lineRule="auto"/>
        <w:ind w:left="120"/>
      </w:pPr>
      <w:r w:rsidRPr="00D64A82">
        <w:rPr>
          <w:rFonts w:ascii="Times New Roman" w:hAnsi="Times New Roman"/>
          <w:color w:val="000000"/>
          <w:sz w:val="28"/>
        </w:rPr>
        <w:t>• География, 7 класс/ Алексеев А.И., Николина В.В., Липкина Е.К. и другие, Акционерное общество «Издательство «Просвещение»</w:t>
      </w:r>
    </w:p>
    <w:p w:rsidR="002B382E" w:rsidRPr="00D64A82" w:rsidRDefault="002B382E" w:rsidP="002B382E">
      <w:pPr>
        <w:spacing w:after="0"/>
        <w:ind w:left="120"/>
      </w:pPr>
    </w:p>
    <w:p w:rsidR="002B382E" w:rsidRPr="00D64A82" w:rsidRDefault="002B382E" w:rsidP="002B382E">
      <w:pPr>
        <w:spacing w:after="0" w:line="480" w:lineRule="auto"/>
        <w:ind w:left="120"/>
      </w:pPr>
      <w:r w:rsidRPr="00D64A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382E" w:rsidRDefault="002B382E" w:rsidP="002B382E">
      <w:pPr>
        <w:spacing w:after="0" w:line="480" w:lineRule="auto"/>
        <w:ind w:left="120"/>
        <w:sectPr w:rsidR="002B382E" w:rsidSect="002B3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4A82">
        <w:rPr>
          <w:rFonts w:ascii="Times New Roman" w:hAnsi="Times New Roman"/>
          <w:color w:val="000000"/>
          <w:sz w:val="28"/>
        </w:rPr>
        <w:t>Атлас 7 класс по географии. Москва "Просвещение" Полярна</w:t>
      </w:r>
      <w:r w:rsidR="00B03AF6">
        <w:rPr>
          <w:rFonts w:ascii="Times New Roman" w:hAnsi="Times New Roman"/>
          <w:color w:val="000000"/>
          <w:sz w:val="28"/>
        </w:rPr>
        <w:t>я Звезда 2023 г+ контур</w:t>
      </w:r>
      <w:r w:rsidR="00D63386">
        <w:rPr>
          <w:rFonts w:ascii="Times New Roman" w:hAnsi="Times New Roman"/>
          <w:color w:val="000000"/>
          <w:sz w:val="28"/>
        </w:rPr>
        <w:t>ные карты</w:t>
      </w:r>
    </w:p>
    <w:p w:rsidR="002B382E" w:rsidRPr="00B03AF6" w:rsidRDefault="002B382E" w:rsidP="00B03AF6">
      <w:pPr>
        <w:tabs>
          <w:tab w:val="left" w:pos="2640"/>
        </w:tabs>
      </w:pPr>
    </w:p>
    <w:sectPr w:rsidR="002B382E" w:rsidRPr="00B03AF6" w:rsidSect="002B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65"/>
    <w:multiLevelType w:val="multilevel"/>
    <w:tmpl w:val="E5F8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22FA"/>
    <w:multiLevelType w:val="multilevel"/>
    <w:tmpl w:val="09F66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E513C"/>
    <w:multiLevelType w:val="multilevel"/>
    <w:tmpl w:val="4C34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B07D0"/>
    <w:multiLevelType w:val="multilevel"/>
    <w:tmpl w:val="F176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B5D8D"/>
    <w:multiLevelType w:val="multilevel"/>
    <w:tmpl w:val="54D2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41328"/>
    <w:multiLevelType w:val="multilevel"/>
    <w:tmpl w:val="2892D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82025"/>
    <w:multiLevelType w:val="multilevel"/>
    <w:tmpl w:val="B1FC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5766C"/>
    <w:multiLevelType w:val="multilevel"/>
    <w:tmpl w:val="BAB2D0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4231C"/>
    <w:multiLevelType w:val="multilevel"/>
    <w:tmpl w:val="22E6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D0DCD"/>
    <w:multiLevelType w:val="multilevel"/>
    <w:tmpl w:val="4B9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2A565B"/>
    <w:multiLevelType w:val="multilevel"/>
    <w:tmpl w:val="3DB81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901532"/>
    <w:multiLevelType w:val="multilevel"/>
    <w:tmpl w:val="9F94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B1630"/>
    <w:multiLevelType w:val="multilevel"/>
    <w:tmpl w:val="BDF85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A54CA"/>
    <w:multiLevelType w:val="multilevel"/>
    <w:tmpl w:val="0C2C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2E"/>
    <w:rsid w:val="00057D5F"/>
    <w:rsid w:val="00142493"/>
    <w:rsid w:val="002B382E"/>
    <w:rsid w:val="006B66D7"/>
    <w:rsid w:val="00746C7B"/>
    <w:rsid w:val="00954FD9"/>
    <w:rsid w:val="00A22459"/>
    <w:rsid w:val="00A3587B"/>
    <w:rsid w:val="00B03AF6"/>
    <w:rsid w:val="00D63386"/>
    <w:rsid w:val="00E76D8A"/>
    <w:rsid w:val="00F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3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38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82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2B382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82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B382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B38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3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B38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3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B382E"/>
    <w:rPr>
      <w:i/>
      <w:iCs/>
    </w:rPr>
  </w:style>
  <w:style w:type="character" w:styleId="ab">
    <w:name w:val="Hyperlink"/>
    <w:basedOn w:val="a0"/>
    <w:uiPriority w:val="99"/>
    <w:unhideWhenUsed/>
    <w:rsid w:val="002B3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3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38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82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2B382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82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B382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B38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3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B38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3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B382E"/>
    <w:rPr>
      <w:i/>
      <w:iCs/>
    </w:rPr>
  </w:style>
  <w:style w:type="character" w:styleId="ab">
    <w:name w:val="Hyperlink"/>
    <w:basedOn w:val="a0"/>
    <w:uiPriority w:val="99"/>
    <w:unhideWhenUsed/>
    <w:rsid w:val="002B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26" Type="http://schemas.openxmlformats.org/officeDocument/2006/relationships/hyperlink" Target="https://m.edsoo.ru/8865759e" TargetMode="External"/><Relationship Id="rId39" Type="http://schemas.openxmlformats.org/officeDocument/2006/relationships/hyperlink" Target="https://m.edsoo.ru/88659538" TargetMode="External"/><Relationship Id="rId21" Type="http://schemas.openxmlformats.org/officeDocument/2006/relationships/hyperlink" Target="https://m.edsoo.ru/88656e8c" TargetMode="External"/><Relationship Id="rId34" Type="http://schemas.openxmlformats.org/officeDocument/2006/relationships/hyperlink" Target="https://m.edsoo.ru/886587f0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61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b1c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9f24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2024-08-29T20:20:00Z</dcterms:created>
  <dcterms:modified xsi:type="dcterms:W3CDTF">2024-08-29T21:23:00Z</dcterms:modified>
</cp:coreProperties>
</file>