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D6" w:rsidRDefault="00F968D6" w:rsidP="00F968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68D6" w:rsidRDefault="00F968D6" w:rsidP="00F968D6">
      <w:pPr>
        <w:spacing w:after="0" w:line="408" w:lineRule="auto"/>
        <w:ind w:left="120"/>
        <w:jc w:val="center"/>
      </w:pPr>
      <w:bookmarkStart w:id="0" w:name="92302878-3db0-4430-b965-beb49ae37eb8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968D6" w:rsidRDefault="00F968D6" w:rsidP="00F968D6">
      <w:pPr>
        <w:spacing w:after="0" w:line="408" w:lineRule="auto"/>
        <w:ind w:left="120"/>
        <w:jc w:val="center"/>
      </w:pPr>
      <w:bookmarkStart w:id="1" w:name="d3be732f-7677-4313-980d-011f22249434"/>
      <w:r>
        <w:rPr>
          <w:rFonts w:ascii="Times New Roman" w:hAnsi="Times New Roman"/>
          <w:b/>
          <w:color w:val="000000"/>
          <w:sz w:val="28"/>
        </w:rPr>
        <w:t>Управление образования и молодежной политики Администрации города Смоленска</w:t>
      </w:r>
      <w:bookmarkEnd w:id="1"/>
    </w:p>
    <w:p w:rsidR="00F968D6" w:rsidRDefault="00F968D6" w:rsidP="00F968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68D6" w:rsidTr="00F968D6">
        <w:tc>
          <w:tcPr>
            <w:tcW w:w="3114" w:type="dxa"/>
          </w:tcPr>
          <w:p w:rsidR="00F968D6" w:rsidRDefault="00F968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968D6" w:rsidRDefault="00F9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:rsidR="00F968D6" w:rsidRDefault="00F96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968D6" w:rsidRDefault="00F968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</w:p>
          <w:p w:rsidR="00F968D6" w:rsidRDefault="00F9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  30» 08   2024 г.</w:t>
            </w:r>
          </w:p>
          <w:p w:rsidR="00F968D6" w:rsidRDefault="00F96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968D6" w:rsidRDefault="00F9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968D6" w:rsidRDefault="00F9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F968D6" w:rsidRDefault="00F96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968D6" w:rsidRDefault="00F968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Зуева В.Н</w:t>
            </w:r>
          </w:p>
          <w:p w:rsidR="00F968D6" w:rsidRDefault="00F9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от «  30 » 08  2024 г.</w:t>
            </w:r>
          </w:p>
          <w:p w:rsidR="00F968D6" w:rsidRDefault="00F96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968D6" w:rsidRDefault="00F9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968D6" w:rsidRDefault="00F968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F968D6" w:rsidRDefault="00F968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968D6" w:rsidRDefault="00F968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Левченков В.Е</w:t>
            </w:r>
          </w:p>
          <w:p w:rsidR="00F968D6" w:rsidRDefault="00F96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от « 30  » 08   2024 г.</w:t>
            </w:r>
          </w:p>
          <w:p w:rsidR="00F968D6" w:rsidRDefault="00F968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/>
        <w:ind w:left="120"/>
      </w:pPr>
    </w:p>
    <w:p w:rsidR="00F968D6" w:rsidRDefault="00F968D6" w:rsidP="00F968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68D6" w:rsidRDefault="00F968D6" w:rsidP="00F968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163069)</w:t>
      </w: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F968D6" w:rsidRDefault="00F968D6" w:rsidP="00F968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968D6" w:rsidRDefault="00F968D6" w:rsidP="00F968D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класс)</w:t>
      </w: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</w:pPr>
    </w:p>
    <w:p w:rsidR="00F968D6" w:rsidRDefault="00F968D6" w:rsidP="00F968D6">
      <w:pPr>
        <w:spacing w:after="0"/>
        <w:ind w:left="120"/>
        <w:jc w:val="center"/>
      </w:pPr>
    </w:p>
    <w:p w:rsidR="00F968D6" w:rsidRDefault="00F968D6" w:rsidP="00F968D6">
      <w:pPr>
        <w:spacing w:after="0"/>
        <w:ind w:left="120"/>
        <w:jc w:val="center"/>
      </w:pPr>
      <w:bookmarkStart w:id="2" w:name="6a62a166-1d4f-48ae-b70c-7ad4265c785c"/>
      <w:r>
        <w:rPr>
          <w:rFonts w:ascii="Times New Roman" w:hAnsi="Times New Roman"/>
          <w:b/>
          <w:color w:val="000000"/>
          <w:sz w:val="28"/>
        </w:rPr>
        <w:t>город Смоленск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 год</w:t>
      </w:r>
      <w:bookmarkStart w:id="3" w:name="01d20740-99c3-4bc3-a83d-cf5caa3ff979"/>
      <w:bookmarkEnd w:id="3"/>
    </w:p>
    <w:p w:rsidR="00F968D6" w:rsidRDefault="00F968D6" w:rsidP="00F968D6"/>
    <w:p w:rsidR="00F968D6" w:rsidRPr="00A525F4" w:rsidRDefault="00F968D6" w:rsidP="00F968D6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  <w:lang w:eastAsia="x-none"/>
        </w:rPr>
        <w:lastRenderedPageBreak/>
        <w:t>Федеральная рабочая программа по учебному предмету «География».</w:t>
      </w:r>
      <w:r w:rsidRPr="00A525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Федеральная рабочая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географии.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Пояснительная записка.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составлена на основе требований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результатам освоения ООП ООО, представленных в ФГОС ООО, а также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F968D6" w:rsidRPr="00A525F4" w:rsidRDefault="00F968D6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отражает основные требования ФГОС ООО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к личностным,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метапредметным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F968D6" w:rsidRPr="00A525F4" w:rsidRDefault="00F968D6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развития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учётом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межпредметных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внутрипредметных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968D6" w:rsidRPr="00A525F4" w:rsidRDefault="00F968D6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 География ‒ предмет, формирующий у обучающихся систему комплексных социально ориентированных знаний о Земле как планете людей,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об основных закономерностях развития природы, о размещении населения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хозяйства, об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особенностях и о динамике основных природных, экологических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социально-экономических процессов, о проблемах взаимодействия природы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общества, географических подходах к устойчивому развитию территорий.</w:t>
      </w:r>
    </w:p>
    <w:p w:rsidR="00F968D6" w:rsidRPr="00A525F4" w:rsidRDefault="00F968D6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 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F968D6" w:rsidRPr="00A525F4" w:rsidRDefault="00F968D6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Изучение географии в общем образовании направлено на достижение следующих целей: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геоэкологического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мышления на основе освоения знаний о взаимосвязях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телекомуникационной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сети «Интернет», для описания, характеристики, объяснения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оценки разнообразных географических явлений и процессов, жизненных ситуаций;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современном поликультурном,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полиэтничном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многоконфессиональном мире;</w:t>
      </w:r>
    </w:p>
    <w:p w:rsidR="00F968D6" w:rsidRPr="00A525F4" w:rsidRDefault="00F968D6" w:rsidP="00F968D6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формирование географических знаний и умений, необходимых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968D6" w:rsidRPr="00A525F4" w:rsidRDefault="00F968D6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Освоение содержания географии на уровне основного общего образования происходит с использованием географических знаний и умений, сформированных ранее в рамках учебного предмета «Окружающий мир».</w:t>
      </w:r>
    </w:p>
    <w:p w:rsidR="00F968D6" w:rsidRPr="00A525F4" w:rsidRDefault="00F968D6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Общее число часов, рекомендованных для изучения географии –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272 часа: по одному часу в неделю в 5 и 6 классах и по 2 часа в 7, 8 и 9 классах.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rPr>
          <w:rFonts w:ascii="Times New Roman" w:hAnsi="Times New Roman"/>
          <w:color w:val="000000"/>
          <w:sz w:val="28"/>
        </w:rPr>
        <w:t>Пифея</w:t>
      </w:r>
      <w:proofErr w:type="spellEnd"/>
      <w:r>
        <w:rPr>
          <w:rFonts w:ascii="Times New Roman" w:hAnsi="Times New Roman"/>
          <w:color w:val="000000"/>
          <w:sz w:val="28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Эпоха Великих географических открытий. Три пути в Индию. Открытие Нового света — экспедиция Х. Колумба. Первое кругосветное плавание — </w:t>
      </w:r>
      <w:r>
        <w:rPr>
          <w:rFonts w:ascii="Times New Roman" w:hAnsi="Times New Roman"/>
          <w:color w:val="000000"/>
          <w:sz w:val="28"/>
        </w:rPr>
        <w:lastRenderedPageBreak/>
        <w:t>экспедиция Ф. Магеллана. Значение Великих географических открытий. Карта мира после эпохи Великих географических открытий.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</w:t>
      </w:r>
      <w:r>
        <w:rPr>
          <w:rFonts w:ascii="Times New Roman" w:hAnsi="Times New Roman"/>
          <w:color w:val="000000"/>
          <w:sz w:val="28"/>
        </w:rPr>
        <w:lastRenderedPageBreak/>
        <w:t>географической карты. Профессия картограф. Система космической навигации. Геоинформационные системы.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</w:t>
      </w:r>
      <w:r>
        <w:rPr>
          <w:rFonts w:ascii="Times New Roman" w:hAnsi="Times New Roman"/>
          <w:color w:val="000000"/>
          <w:sz w:val="28"/>
        </w:rPr>
        <w:lastRenderedPageBreak/>
        <w:t>Разнообразие равнин по высоте. Формы равнинного рельефа, крупнейшие по площади равнины мира.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968D6" w:rsidRDefault="00F968D6" w:rsidP="00F968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F968D6" w:rsidRDefault="00F968D6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Default="00630614" w:rsidP="00F968D6">
      <w:pPr>
        <w:spacing w:after="0" w:line="264" w:lineRule="auto"/>
        <w:ind w:left="120"/>
        <w:jc w:val="both"/>
      </w:pP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lastRenderedPageBreak/>
        <w:t xml:space="preserve">Планируемые результаты освоения географии. 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1) 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Родины – цивилизационному вкладу России; ценностное отношение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уважение к символам России, своего края;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2) 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 социальных нормах и правилах межличностных отношений в поликультурном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многоконфессиональном обществе; готовность к разнообразной совместной деятельности, стремление к взаимопониманию и взаимопомощи,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участию в гуманитарной деятельности;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3) духовно-нравственного воспитания: ориентация на моральные ценности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нормы в ситуациях нравственного выбора; готовность оценивать своё поведение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поступки, а также поведение и поступки других людей с позиции нравственных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правовых норм с учётом осознания последствий для окружающей среды;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развивать способности решать моральные проблемы на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среды;</w:t>
      </w:r>
      <w:proofErr w:type="gramEnd"/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4) эстетического воспитания: восприимчивость к разным традициям своего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других народов, понимание роли этнических культурных традиций; ценностного отношения к природе и культуре своей страны, своей малой родины; природе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культуре других регионов и стран мира, объектам Всемирного культурного наследия человечества;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5) 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</w:t>
      </w:r>
      <w:proofErr w:type="gramEnd"/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6) физического воспитания, формирования культуры здоровья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отдыха, регулярная физическая активность); соблюдение правил безопасности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природе; навыков безопасного поведения в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Интернет-среде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бережно относиться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к природе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и окружающей среде;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7) трудового воспитания: 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на протяжении всей жизни для успешной профессиональной деятельности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развитие необходимых умений для этого; осознанный выбор и построение индивидуальной траектории образования и жизненных планов с учётом личных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общественных интересов и потребностей;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8) экологического воспитания: ориентация на применение географических знаний для решения задач в области окружающей среды, планирования поступков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 В результате изучения географии на уровне основного общего образования у обучающегося будут сформированы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и характеризовать существенные признаки географических объектов, процессов и явлений;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выявлять закономерности и противоречия в рассматриваемых фактах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данных наблюдений с учётом предложенной географической задачи;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дефициты географической информации, данных, необходимых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для решения поставленной задачи;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причинно-следственные связи при изучении географических объектов, процессов и явлений; проводить выводы с использованием дедуктивных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географические вопросы, фиксирующие разрыв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между реальным и желательным состоянием ситуации, объекта, и самостоятельно устанавливать искомое и данное;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 плану несложное географическое исследование, 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достоверность информации, полученной в ходе географического исследования;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самостоятельно формулировать обобщения и выводы по результатам проведённого наблюдения или исследования, оценивать достоверность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полученных результатов и выводов;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работать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информацией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сходные аргументы, подтверждающие или опровергающие одну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ту же идею, в различных источниках географической информации;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оптимальную форму представления географической информации;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систематизировать географическую информацию в разных формах.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публично представлять результаты выполненного исследования или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проекта.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самоорганизации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составлять алгоритм решения географических задач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 изучаемом объекте.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предпочтений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по своему направлению и координировать свои действия с другими членами команды;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результаты выполнения учебного географического проекта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самоконтроля, эмоционального интеллекта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способами самоконтроля и рефлексии;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достижения (</w:t>
      </w:r>
      <w:proofErr w:type="spell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недостижения</w:t>
      </w:r>
      <w:proofErr w:type="spell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) результатов деятельности, давать оценку приобретённому опыту;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оценивать соответствие результата цели и условиям;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>принятие себя и других: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осознанно относиться к другому человеку, его мнению;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другого</w:t>
      </w:r>
      <w:proofErr w:type="gram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630614" w:rsidRPr="00A525F4" w:rsidRDefault="00630614" w:rsidP="00630614">
      <w:pPr>
        <w:widowControl w:val="0"/>
        <w:spacing w:after="0" w:line="350" w:lineRule="auto"/>
        <w:jc w:val="both"/>
        <w:rPr>
          <w:rFonts w:ascii="Times New Roman" w:eastAsia="OfficinaSansBoldITC" w:hAnsi="Times New Roman" w:cs="Times New Roman"/>
          <w:b/>
          <w:color w:val="C00000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Предметные результаты освоения программы по географии. К концу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5 класса </w:t>
      </w:r>
      <w:proofErr w:type="gramStart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обучающийся</w:t>
      </w:r>
      <w:proofErr w:type="gramEnd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научится: 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приводить примеры методов исследования, применяемых в географии;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выбирать источники географической информации (картографические, текстовые, видео- и фотоизображения,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интернет-ресурсы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>), необходимые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изучения истории географических открытий и важнейших географических исследований современности;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интегрировать и интерпретировать информацию о путешествиях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географических исследованиях Земли, представленную в одном или нескольких источниках;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иметь представление о вкладе великих путешественников в изучение Земли;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описывать и сравнивать маршруты их путешествий;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находить в различных источниках информации (включая </w:t>
      </w:r>
      <w:proofErr w:type="spell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интернет-ресурсы</w:t>
      </w:r>
      <w:proofErr w:type="spell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) факты, позволяющие оценить вклад российских путешественников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исследователей в развитие знаний о Земле;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«азимут», «горизонтали», «масштаб», «условные знаки» для решения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учебных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практико-ориентированных задач;</w:t>
      </w:r>
      <w:proofErr w:type="gramEnd"/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понятия «план местности» и «географическая карта», «параллель»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«меридиан»;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влияния Солнца на мир живой и неживой природы;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смены дня и ночи и времён года;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устанавливать эмпирические зависимости между продолжительностью дня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географической широтой местности, между высотой Солнца над горизонтом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географической широтой местности на основе анализа данных наблюдений;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описывать внутреннее строение Земли;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понятия «земная кора»; «ядро», «мантия»; «минерал» и «горная порода»;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понятия «материковая» и «океаническая» земная кора;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изученные минералы и горные породы, материковую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океаническую земную кору;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показывать на карте и обозначать на контурной карте материки и океаны, крупные формы рельефа Земли;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горы и равнины;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классифицировать формы рельефа суши по высоте и по внешнему облику;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причины землетрясений и вулканических извержений;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(или) практико-ориентированных задач;</w:t>
      </w:r>
      <w:proofErr w:type="gramEnd"/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понятия «эпицентр землетрясения» и «очаг землетрясения»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для решения познавательных задач;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распознавать проявления в окружающем мире внутренних и внешних процессов </w:t>
      </w:r>
      <w:proofErr w:type="spell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рельефообразования</w:t>
      </w:r>
      <w:proofErr w:type="spell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: вулканизма, землетрясений; физического, химического и биологического видов выветривания;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классифицировать острова по происхождению;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приводить примеры опасных природных явлений в литосфере и средств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предупреждения;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630614" w:rsidRPr="00A525F4" w:rsidRDefault="00630614" w:rsidP="00630614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приводить примеры действия внешних процессов </w:t>
      </w:r>
      <w:proofErr w:type="spell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рельефообразования</w:t>
      </w:r>
      <w:proofErr w:type="spellEnd"/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наличия полезных ископаемых в своей местности;</w:t>
      </w:r>
    </w:p>
    <w:p w:rsidR="00F968D6" w:rsidRPr="00F4103B" w:rsidRDefault="00630614" w:rsidP="00F4103B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результаты фенологических наблюдений и наблюдений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за погодой в различной форме (табличной, графической, географического описания).</w:t>
      </w:r>
    </w:p>
    <w:p w:rsidR="00F968D6" w:rsidRDefault="00F968D6" w:rsidP="00F968D6"/>
    <w:p w:rsidR="00F968D6" w:rsidRDefault="00F968D6" w:rsidP="00F968D6">
      <w:pPr>
        <w:spacing w:after="0"/>
        <w:sectPr w:rsidR="00F968D6">
          <w:pgSz w:w="11906" w:h="16838"/>
          <w:pgMar w:top="1134" w:right="850" w:bottom="1134" w:left="1701" w:header="708" w:footer="708" w:gutter="0"/>
          <w:cols w:space="720"/>
        </w:sectPr>
      </w:pPr>
    </w:p>
    <w:p w:rsidR="00F968D6" w:rsidRDefault="00F968D6" w:rsidP="00F410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F4103B">
        <w:t xml:space="preserve">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F968D6" w:rsidTr="00F968D6">
        <w:trPr>
          <w:trHeight w:val="144"/>
        </w:trPr>
        <w:tc>
          <w:tcPr>
            <w:tcW w:w="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/п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Наименование разделов и тем программы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Электронные (цифровые) образовательные ресурсы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68D6" w:rsidRDefault="00F968D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68D6" w:rsidRDefault="00F968D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Всего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Контрольные работы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Практические работы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68D6" w:rsidRDefault="00F968D6">
            <w:pPr>
              <w:spacing w:after="0" w:line="240" w:lineRule="auto"/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Географическое изучение Земли</w:t>
            </w:r>
          </w:p>
        </w:tc>
      </w:tr>
      <w:tr w:rsidR="00F968D6" w:rsidTr="00F968D6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Введение. География - наука о планете Земля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2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История географических открытий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7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Изображения земной поверхности</w:t>
            </w:r>
          </w:p>
        </w:tc>
      </w:tr>
      <w:tr w:rsidR="00F968D6" w:rsidTr="00F968D6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Планы местности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5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Географические карты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5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Земля - планета Солнечной системы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7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Заключение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3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3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https://m.edsoo.ru/7f413b38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34 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3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5 </w:t>
            </w:r>
          </w:p>
        </w:tc>
        <w:tc>
          <w:tcPr>
            <w:tcW w:w="2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rPr>
                <w:lang w:eastAsia="en-US"/>
              </w:rPr>
            </w:pPr>
          </w:p>
        </w:tc>
      </w:tr>
    </w:tbl>
    <w:p w:rsidR="00F968D6" w:rsidRDefault="00F968D6" w:rsidP="00F968D6">
      <w:pPr>
        <w:spacing w:after="0"/>
        <w:sectPr w:rsidR="00F96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8D6" w:rsidRDefault="00F968D6" w:rsidP="00F96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968D6" w:rsidRDefault="00F968D6" w:rsidP="00F96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3"/>
        <w:gridCol w:w="3965"/>
        <w:gridCol w:w="1191"/>
        <w:gridCol w:w="1841"/>
        <w:gridCol w:w="1910"/>
        <w:gridCol w:w="1347"/>
        <w:gridCol w:w="2873"/>
      </w:tblGrid>
      <w:tr w:rsidR="00F968D6" w:rsidTr="00F968D6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/п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Тема урока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Дата изучения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Электронные цифровые образовательные ресурсы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68D6" w:rsidRDefault="00F968D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68D6" w:rsidRDefault="00F968D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Всего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Контрольные работы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en-US"/>
              </w:rPr>
              <w:t xml:space="preserve">Практические работы </w:t>
            </w:r>
          </w:p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68D6" w:rsidRDefault="00F968D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68D6" w:rsidRDefault="00F968D6">
            <w:pPr>
              <w:spacing w:after="0" w:line="240" w:lineRule="auto"/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D7763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https://m.edsoo.ru/88650186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E978EF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Как география изучает объекты, процессы и явления.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https://m.edsoo.ru/886502ee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Пифея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. Плавания финикийцев вокруг Африки. Экспедиции Т. Хейердала как модель путешествий в древности. Появление географических карт. Практическая работа по теме "Сравнение карт Эратосфена, Птолемея и современных карт по предложенным учителем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вопросам"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https://m.edsoo.ru/8865041a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География в эпоху Средневековья: путешествия и открытия викингов, древних арабов, русских землепроходцев. Путешествия М. Поло и А. Никитина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https://m.edsoo.ru/88650528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https://m.edsoo.ru/88650640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https://m.edsoo.ru/88650776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https://m.edsoo.ru/88650924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https://m.edsoo.ru/88650b04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Географические исследования в ХХ в. Географические открытия Новейшего времени. Практическая работа по теме "Обозначение на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контурной карте географических объектов, открытых в разные периоды"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05.11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https://m.edsoo.ru/88650c26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https://m.edsoo.ru/88650d70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Масштаб.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https://m.edsoo.ru/88650f0a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https://m.edsoo.ru/88651090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Изображение на планах местности неровностей земной поверхности. Профессия топограф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https://m.edsoo.ru/88651252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Ориентирование по плану местности</w:t>
            </w:r>
            <w:r w:rsidR="00F4103B">
              <w:rPr>
                <w:rFonts w:ascii="Times New Roman" w:hAnsi="Times New Roman"/>
                <w:color w:val="000000"/>
                <w:sz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Разнообраз</w:t>
            </w:r>
            <w:r w:rsidR="00F4103B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ие планов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https://m.edsoo.ru/8865139c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Различия глобуса и географических карт.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https://m.edsoo.ru/886514b4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Градусная сеть на глобусе и картах. Практическая работа по теме "Определение географических координат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объектов и определение объектов по их географическим координатам"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https://m.edsoo.ru/886516bc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Определение расстояний по глобусу. Практическая работа по теме "Определение направлений и расстояний по карте полушарий"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https://m.edsoo.ru/886519be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https://m.edsoo.ru/88651ad6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https://m.edsoo.ru/88651bf8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https://m.edsoo.ru/88651d92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Движения Земли. Смена времён года на Земле. Дни весеннего и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осеннего равноденствия, летнего и зимнего солнцестояния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https://m.edsoo.ru/88652008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Неравномерное распределение солнечного света и тепла на поверхности Земли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https://m.edsoo.ru/886521c0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https://m.edsoo.ru/886522ec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Литосфера — твердая оболочка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Земли</w:t>
            </w:r>
            <w:proofErr w:type="gramStart"/>
            <w:r w:rsidR="00F4103B">
              <w:rPr>
                <w:rFonts w:ascii="Times New Roman" w:hAnsi="Times New Roman"/>
                <w:color w:val="000000"/>
                <w:sz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строение Земли: ядро, мантия, земная кора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E978EF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https://m.edsoo.ru/8865240e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Строение земной коры: материковая и океаническая кора. Вещества земной коры: минералы и горные породы.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 w:rsidP="00CE26F2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https://m.edsoo.ru/886525b2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Проявления внутренних и внешних процессов образования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рельефа. Движение литосферных плит. Профессии сейсмолог и вулканолог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https://m.edsoo.ru/88652724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Разрушение и изменение горных пород и минералов под действием внешних и внутренних процессов. Виды выветривания.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https://m.edsoo.ru/88652972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Рельеф земной поверхности и методы его изучения. Планетарные формы рельефа — материки и впадины океанов. Формы рельефа суши — горы и равнины.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E978EF">
              <w:rPr>
                <w:lang w:eastAsia="en-US"/>
              </w:rPr>
              <w:t>.04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https://m.edsoo.ru/88652bf2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Человек и литосфера. Условия жизни человека в горах и на равнинах.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E978EF">
              <w:rPr>
                <w:lang w:eastAsia="en-US"/>
              </w:rPr>
              <w:t>.04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https://m.edsoo.ru/88652d50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 w:rsidP="00F4103B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Рельеф дна Мирового океана.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https://m.edsoo.ru/88652e68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D7763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B8349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B8349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978EF">
              <w:rPr>
                <w:lang w:eastAsia="en-US"/>
              </w:rPr>
              <w:t>.05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</w:p>
        </w:tc>
      </w:tr>
      <w:tr w:rsidR="00F968D6" w:rsidTr="00F968D6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lastRenderedPageBreak/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D7763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B83494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CE26F2">
            <w:pPr>
              <w:spacing w:after="0"/>
              <w:ind w:left="135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978EF">
              <w:rPr>
                <w:lang w:eastAsia="en-US"/>
              </w:rPr>
              <w:t>.05</w:t>
            </w: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 w:history="1">
              <w:r>
                <w:rPr>
                  <w:rStyle w:val="a4"/>
                  <w:rFonts w:ascii="Times New Roman" w:hAnsi="Times New Roman"/>
                  <w:lang w:eastAsia="en-US"/>
                </w:rPr>
                <w:t>https://m.edsoo.ru/88652f9e</w:t>
              </w:r>
            </w:hyperlink>
          </w:p>
        </w:tc>
      </w:tr>
      <w:tr w:rsidR="00F968D6" w:rsidTr="00F968D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3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968D6" w:rsidRDefault="00F968D6">
            <w:pPr>
              <w:spacing w:after="0"/>
              <w:ind w:left="135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4.5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968D6" w:rsidRDefault="00F968D6">
            <w:pPr>
              <w:rPr>
                <w:lang w:eastAsia="en-US"/>
              </w:rPr>
            </w:pPr>
          </w:p>
        </w:tc>
      </w:tr>
    </w:tbl>
    <w:p w:rsidR="00F968D6" w:rsidRDefault="00F968D6" w:rsidP="00F968D6">
      <w:pPr>
        <w:spacing w:after="0"/>
        <w:sectPr w:rsidR="00F96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68D6" w:rsidRDefault="00F968D6" w:rsidP="00F968D6">
      <w:pPr>
        <w:spacing w:after="0"/>
        <w:sectPr w:rsidR="00F968D6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F968D6" w:rsidRDefault="00F968D6" w:rsidP="00F96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68D6" w:rsidRDefault="00F968D6" w:rsidP="00F968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68D6" w:rsidRDefault="00F968D6" w:rsidP="00F968D6">
      <w:pPr>
        <w:pStyle w:val="a3"/>
        <w:numPr>
          <w:ilvl w:val="0"/>
          <w:numId w:val="10"/>
        </w:numPr>
      </w:pPr>
      <w:bookmarkStart w:id="4" w:name="_GoBack"/>
      <w:r>
        <w:rPr>
          <w:rFonts w:ascii="Times New Roman" w:hAnsi="Times New Roman"/>
          <w:color w:val="000000"/>
          <w:sz w:val="28"/>
        </w:rPr>
        <w:t>География, 5-6 классы/ Алексеев А.И., Николина В.В., Липкина Е.К. и другие, Акционерное общество «Издательство «Просвещение»</w:t>
      </w:r>
    </w:p>
    <w:p w:rsidR="00F968D6" w:rsidRDefault="00F968D6" w:rsidP="00F968D6">
      <w:pPr>
        <w:pStyle w:val="a3"/>
        <w:numPr>
          <w:ilvl w:val="0"/>
          <w:numId w:val="10"/>
        </w:numPr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Атлас 5-6 класс по географии. Москва "Просвещение" Полярная Звезда 2023 г+ комплекты контурных карт</w:t>
      </w:r>
    </w:p>
    <w:bookmarkEnd w:id="4"/>
    <w:p w:rsidR="00F968D6" w:rsidRDefault="00F968D6"/>
    <w:sectPr w:rsidR="00F9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65"/>
    <w:multiLevelType w:val="multilevel"/>
    <w:tmpl w:val="E5F8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1722FA"/>
    <w:multiLevelType w:val="multilevel"/>
    <w:tmpl w:val="09F66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8E513C"/>
    <w:multiLevelType w:val="multilevel"/>
    <w:tmpl w:val="4C34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0B07D0"/>
    <w:multiLevelType w:val="multilevel"/>
    <w:tmpl w:val="F176B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737D42"/>
    <w:multiLevelType w:val="hybridMultilevel"/>
    <w:tmpl w:val="B49C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B5D8D"/>
    <w:multiLevelType w:val="multilevel"/>
    <w:tmpl w:val="54D27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C74231C"/>
    <w:multiLevelType w:val="multilevel"/>
    <w:tmpl w:val="22E6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36D0DCD"/>
    <w:multiLevelType w:val="multilevel"/>
    <w:tmpl w:val="4B92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7901532"/>
    <w:multiLevelType w:val="multilevel"/>
    <w:tmpl w:val="9F94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E2A54CA"/>
    <w:multiLevelType w:val="multilevel"/>
    <w:tmpl w:val="0C2C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D6"/>
    <w:rsid w:val="00630614"/>
    <w:rsid w:val="006B66D7"/>
    <w:rsid w:val="00A3587B"/>
    <w:rsid w:val="00B83494"/>
    <w:rsid w:val="00C621AE"/>
    <w:rsid w:val="00CE26F2"/>
    <w:rsid w:val="00E978EF"/>
    <w:rsid w:val="00F4103B"/>
    <w:rsid w:val="00F968D6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6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6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640" TargetMode="External"/><Relationship Id="rId26" Type="http://schemas.openxmlformats.org/officeDocument/2006/relationships/hyperlink" Target="https://m.edsoo.ru/88651252" TargetMode="External"/><Relationship Id="rId39" Type="http://schemas.openxmlformats.org/officeDocument/2006/relationships/hyperlink" Target="https://m.edsoo.ru/886527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50b04" TargetMode="External"/><Relationship Id="rId34" Type="http://schemas.openxmlformats.org/officeDocument/2006/relationships/hyperlink" Target="https://m.edsoo.ru/88652008" TargetMode="External"/><Relationship Id="rId42" Type="http://schemas.openxmlformats.org/officeDocument/2006/relationships/hyperlink" Target="https://m.edsoo.ru/88652d50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528" TargetMode="External"/><Relationship Id="rId25" Type="http://schemas.openxmlformats.org/officeDocument/2006/relationships/hyperlink" Target="https://m.edsoo.ru/88651090" TargetMode="External"/><Relationship Id="rId33" Type="http://schemas.openxmlformats.org/officeDocument/2006/relationships/hyperlink" Target="https://m.edsoo.ru/88651d92" TargetMode="External"/><Relationship Id="rId38" Type="http://schemas.openxmlformats.org/officeDocument/2006/relationships/hyperlink" Target="https://m.edsoo.ru/886525b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865041a" TargetMode="External"/><Relationship Id="rId20" Type="http://schemas.openxmlformats.org/officeDocument/2006/relationships/hyperlink" Target="https://m.edsoo.ru/88650924" TargetMode="External"/><Relationship Id="rId29" Type="http://schemas.openxmlformats.org/officeDocument/2006/relationships/hyperlink" Target="https://m.edsoo.ru/886516bc" TargetMode="External"/><Relationship Id="rId41" Type="http://schemas.openxmlformats.org/officeDocument/2006/relationships/hyperlink" Target="https://m.edsoo.ru/88652bf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f0a" TargetMode="External"/><Relationship Id="rId32" Type="http://schemas.openxmlformats.org/officeDocument/2006/relationships/hyperlink" Target="https://m.edsoo.ru/88651bf8" TargetMode="External"/><Relationship Id="rId37" Type="http://schemas.openxmlformats.org/officeDocument/2006/relationships/hyperlink" Target="https://m.edsoo.ru/8865240e" TargetMode="External"/><Relationship Id="rId40" Type="http://schemas.openxmlformats.org/officeDocument/2006/relationships/hyperlink" Target="https://m.edsoo.ru/8865297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02ee" TargetMode="External"/><Relationship Id="rId23" Type="http://schemas.openxmlformats.org/officeDocument/2006/relationships/hyperlink" Target="https://m.edsoo.ru/88650d70" TargetMode="External"/><Relationship Id="rId28" Type="http://schemas.openxmlformats.org/officeDocument/2006/relationships/hyperlink" Target="https://m.edsoo.ru/886514b4" TargetMode="External"/><Relationship Id="rId36" Type="http://schemas.openxmlformats.org/officeDocument/2006/relationships/hyperlink" Target="https://m.edsoo.ru/886522ec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776" TargetMode="External"/><Relationship Id="rId31" Type="http://schemas.openxmlformats.org/officeDocument/2006/relationships/hyperlink" Target="https://m.edsoo.ru/88651ad6" TargetMode="External"/><Relationship Id="rId44" Type="http://schemas.openxmlformats.org/officeDocument/2006/relationships/hyperlink" Target="https://m.edsoo.ru/88652f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186" TargetMode="External"/><Relationship Id="rId22" Type="http://schemas.openxmlformats.org/officeDocument/2006/relationships/hyperlink" Target="https://m.edsoo.ru/88650c26" TargetMode="External"/><Relationship Id="rId27" Type="http://schemas.openxmlformats.org/officeDocument/2006/relationships/hyperlink" Target="https://m.edsoo.ru/8865139c" TargetMode="External"/><Relationship Id="rId30" Type="http://schemas.openxmlformats.org/officeDocument/2006/relationships/hyperlink" Target="https://m.edsoo.ru/886519be" TargetMode="External"/><Relationship Id="rId35" Type="http://schemas.openxmlformats.org/officeDocument/2006/relationships/hyperlink" Target="https://m.edsoo.ru/886521c0" TargetMode="External"/><Relationship Id="rId43" Type="http://schemas.openxmlformats.org/officeDocument/2006/relationships/hyperlink" Target="https://m.edsoo.ru/88652e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2024-08-29T17:58:00Z</dcterms:created>
  <dcterms:modified xsi:type="dcterms:W3CDTF">2024-08-29T22:40:00Z</dcterms:modified>
</cp:coreProperties>
</file>