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BD" w:rsidRPr="00C967C3" w:rsidRDefault="00C43BBD" w:rsidP="00C43BBD">
      <w:pPr>
        <w:spacing w:line="408" w:lineRule="auto"/>
        <w:ind w:left="120"/>
        <w:jc w:val="center"/>
      </w:pPr>
      <w:r w:rsidRPr="00C967C3">
        <w:rPr>
          <w:b/>
          <w:color w:val="000000"/>
          <w:sz w:val="28"/>
        </w:rPr>
        <w:t>МИНИСТЕРСТВО ПРОСВЕЩЕНИЯ РОССИЙСКОЙ ФЕДЕРАЦИИ</w:t>
      </w:r>
    </w:p>
    <w:p w:rsidR="00C43BBD" w:rsidRPr="00C967C3" w:rsidRDefault="00C43BBD" w:rsidP="00C43BBD">
      <w:pPr>
        <w:spacing w:line="408" w:lineRule="auto"/>
        <w:ind w:left="120"/>
        <w:jc w:val="center"/>
      </w:pPr>
      <w:bookmarkStart w:id="0" w:name="8bc005d6-dd8c-40df-b3ae-1f9dd26418c3"/>
      <w:r w:rsidRPr="00C967C3">
        <w:rPr>
          <w:b/>
          <w:color w:val="000000"/>
          <w:sz w:val="28"/>
        </w:rPr>
        <w:t>Департамент Смоленской области по образованию и науке</w:t>
      </w:r>
      <w:bookmarkEnd w:id="0"/>
      <w:r w:rsidRPr="00C967C3">
        <w:rPr>
          <w:b/>
          <w:color w:val="000000"/>
          <w:sz w:val="28"/>
        </w:rPr>
        <w:t xml:space="preserve"> </w:t>
      </w:r>
    </w:p>
    <w:p w:rsidR="00C43BBD" w:rsidRPr="00C967C3" w:rsidRDefault="00C43BBD" w:rsidP="00C43BBD">
      <w:pPr>
        <w:spacing w:line="408" w:lineRule="auto"/>
        <w:ind w:left="120"/>
        <w:jc w:val="center"/>
      </w:pPr>
      <w:bookmarkStart w:id="1" w:name="88e3db00-6636-4601-a948-1c797e67dbbc"/>
      <w:r w:rsidRPr="00C967C3">
        <w:rPr>
          <w:b/>
          <w:color w:val="000000"/>
          <w:sz w:val="28"/>
        </w:rPr>
        <w:t>Управление образования и молодежной политики Администрации города Смоленска</w:t>
      </w:r>
      <w:bookmarkEnd w:id="1"/>
    </w:p>
    <w:p w:rsidR="00C43BBD" w:rsidRDefault="00C43BBD" w:rsidP="00C43BBD">
      <w:pPr>
        <w:spacing w:line="408" w:lineRule="auto"/>
        <w:ind w:left="120"/>
        <w:jc w:val="center"/>
      </w:pPr>
      <w:r>
        <w:rPr>
          <w:b/>
          <w:color w:val="000000"/>
          <w:sz w:val="28"/>
        </w:rPr>
        <w:t>МБОУ "СШ № 22"</w:t>
      </w:r>
    </w:p>
    <w:p w:rsidR="00C43BBD" w:rsidRDefault="00C43BBD" w:rsidP="00C43BBD">
      <w:pPr>
        <w:ind w:left="120"/>
      </w:pPr>
    </w:p>
    <w:p w:rsidR="00C43BBD" w:rsidRDefault="00C43BBD" w:rsidP="00C43BBD">
      <w:pPr>
        <w:ind w:left="120"/>
      </w:pPr>
    </w:p>
    <w:p w:rsidR="00C43BBD" w:rsidRDefault="00C43BBD" w:rsidP="00C43BBD">
      <w:pPr>
        <w:ind w:left="120"/>
      </w:pPr>
    </w:p>
    <w:p w:rsidR="00C43BBD" w:rsidRDefault="00C43BBD" w:rsidP="00C43BBD">
      <w:pPr>
        <w:ind w:left="120"/>
      </w:pPr>
    </w:p>
    <w:tbl>
      <w:tblPr>
        <w:tblW w:w="0" w:type="auto"/>
        <w:tblLook w:val="04A0" w:firstRow="1" w:lastRow="0" w:firstColumn="1" w:lastColumn="0" w:noHBand="0" w:noVBand="1"/>
      </w:tblPr>
      <w:tblGrid>
        <w:gridCol w:w="3114"/>
        <w:gridCol w:w="3115"/>
        <w:gridCol w:w="3115"/>
      </w:tblGrid>
      <w:tr w:rsidR="00C43BBD" w:rsidRPr="00E2220E" w:rsidTr="00C43BBD">
        <w:tc>
          <w:tcPr>
            <w:tcW w:w="3114" w:type="dxa"/>
          </w:tcPr>
          <w:p w:rsidR="00C43BBD" w:rsidRPr="0040209D" w:rsidRDefault="00C43BBD" w:rsidP="00C43BBD">
            <w:pPr>
              <w:autoSpaceDE w:val="0"/>
              <w:autoSpaceDN w:val="0"/>
              <w:spacing w:after="120"/>
              <w:jc w:val="both"/>
              <w:rPr>
                <w:rFonts w:eastAsia="Times New Roman"/>
                <w:color w:val="000000"/>
                <w:sz w:val="28"/>
                <w:szCs w:val="28"/>
              </w:rPr>
            </w:pPr>
            <w:r w:rsidRPr="0040209D">
              <w:rPr>
                <w:rFonts w:eastAsia="Times New Roman"/>
                <w:color w:val="000000"/>
                <w:sz w:val="28"/>
                <w:szCs w:val="28"/>
              </w:rPr>
              <w:t>РАССМОТРЕНО</w:t>
            </w:r>
          </w:p>
          <w:p w:rsidR="00C43BBD" w:rsidRPr="008944ED" w:rsidRDefault="00C43BBD" w:rsidP="00C43BBD">
            <w:pPr>
              <w:autoSpaceDE w:val="0"/>
              <w:autoSpaceDN w:val="0"/>
              <w:spacing w:after="120"/>
              <w:rPr>
                <w:rFonts w:eastAsia="Times New Roman"/>
                <w:color w:val="000000"/>
                <w:sz w:val="28"/>
                <w:szCs w:val="28"/>
              </w:rPr>
            </w:pPr>
          </w:p>
          <w:p w:rsidR="00C43BBD" w:rsidRDefault="00C43BBD" w:rsidP="00C43BBD">
            <w:pPr>
              <w:autoSpaceDE w:val="0"/>
              <w:autoSpaceDN w:val="0"/>
              <w:spacing w:after="120"/>
              <w:rPr>
                <w:rFonts w:eastAsia="Times New Roman"/>
                <w:color w:val="000000"/>
                <w:sz w:val="24"/>
                <w:szCs w:val="24"/>
              </w:rPr>
            </w:pPr>
            <w:r>
              <w:rPr>
                <w:rFonts w:eastAsia="Times New Roman"/>
                <w:color w:val="000000"/>
                <w:sz w:val="24"/>
                <w:szCs w:val="24"/>
              </w:rPr>
              <w:t xml:space="preserve">________________________ </w:t>
            </w:r>
          </w:p>
          <w:p w:rsidR="00C43BBD" w:rsidRDefault="00C43BBD" w:rsidP="00C43BBD">
            <w:pPr>
              <w:autoSpaceDE w:val="0"/>
              <w:autoSpaceDN w:val="0"/>
              <w:rPr>
                <w:rFonts w:eastAsia="Times New Roman"/>
                <w:color w:val="000000"/>
                <w:sz w:val="24"/>
                <w:szCs w:val="24"/>
              </w:rPr>
            </w:pPr>
          </w:p>
          <w:p w:rsidR="00C43BBD" w:rsidRDefault="00C43BBD" w:rsidP="00C43BBD">
            <w:pPr>
              <w:autoSpaceDE w:val="0"/>
              <w:autoSpaceDN w:val="0"/>
              <w:rPr>
                <w:rFonts w:eastAsia="Times New Roman"/>
                <w:color w:val="000000"/>
                <w:sz w:val="24"/>
                <w:szCs w:val="24"/>
              </w:rPr>
            </w:pPr>
            <w:r w:rsidRPr="00344265">
              <w:rPr>
                <w:rFonts w:eastAsia="Times New Roman"/>
                <w:color w:val="000000"/>
                <w:sz w:val="24"/>
                <w:szCs w:val="24"/>
              </w:rPr>
              <w:t xml:space="preserve"> </w:t>
            </w:r>
            <w:proofErr w:type="spellStart"/>
            <w:proofErr w:type="gramStart"/>
            <w:r>
              <w:rPr>
                <w:rFonts w:eastAsia="Times New Roman"/>
                <w:color w:val="000000"/>
                <w:sz w:val="24"/>
                <w:szCs w:val="24"/>
              </w:rPr>
              <w:t>Пр</w:t>
            </w:r>
            <w:proofErr w:type="spellEnd"/>
            <w:proofErr w:type="gramEnd"/>
            <w:r>
              <w:rPr>
                <w:rFonts w:eastAsia="Times New Roman"/>
                <w:color w:val="000000"/>
                <w:sz w:val="24"/>
                <w:szCs w:val="24"/>
              </w:rPr>
              <w:t xml:space="preserve"> №1от « 30  » 08</w:t>
            </w:r>
            <w:r w:rsidRPr="00C967C3">
              <w:rPr>
                <w:rFonts w:eastAsia="Times New Roman"/>
                <w:color w:val="000000"/>
                <w:sz w:val="24"/>
                <w:szCs w:val="24"/>
              </w:rPr>
              <w:t xml:space="preserve">   </w:t>
            </w:r>
            <w:r w:rsidRPr="004E6975">
              <w:rPr>
                <w:rFonts w:eastAsia="Times New Roman"/>
                <w:color w:val="000000"/>
                <w:sz w:val="24"/>
                <w:szCs w:val="24"/>
              </w:rPr>
              <w:t>2024</w:t>
            </w:r>
            <w:r>
              <w:rPr>
                <w:rFonts w:eastAsia="Times New Roman"/>
                <w:color w:val="000000"/>
                <w:sz w:val="24"/>
                <w:szCs w:val="24"/>
              </w:rPr>
              <w:t xml:space="preserve"> г.</w:t>
            </w:r>
          </w:p>
          <w:p w:rsidR="00C43BBD" w:rsidRPr="0040209D" w:rsidRDefault="00C43BBD" w:rsidP="00C43BBD">
            <w:pPr>
              <w:autoSpaceDE w:val="0"/>
              <w:autoSpaceDN w:val="0"/>
              <w:spacing w:after="120"/>
              <w:jc w:val="both"/>
              <w:rPr>
                <w:rFonts w:eastAsia="Times New Roman"/>
                <w:color w:val="000000"/>
                <w:sz w:val="24"/>
                <w:szCs w:val="24"/>
              </w:rPr>
            </w:pPr>
          </w:p>
        </w:tc>
        <w:tc>
          <w:tcPr>
            <w:tcW w:w="3115" w:type="dxa"/>
          </w:tcPr>
          <w:p w:rsidR="00C43BBD" w:rsidRPr="0040209D" w:rsidRDefault="00C43BBD" w:rsidP="00C43BBD">
            <w:pPr>
              <w:autoSpaceDE w:val="0"/>
              <w:autoSpaceDN w:val="0"/>
              <w:spacing w:after="120"/>
              <w:rPr>
                <w:rFonts w:eastAsia="Times New Roman"/>
                <w:color w:val="000000"/>
                <w:sz w:val="28"/>
                <w:szCs w:val="28"/>
              </w:rPr>
            </w:pPr>
            <w:r w:rsidRPr="0040209D">
              <w:rPr>
                <w:rFonts w:eastAsia="Times New Roman"/>
                <w:color w:val="000000"/>
                <w:sz w:val="28"/>
                <w:szCs w:val="28"/>
              </w:rPr>
              <w:t>СОГЛАСОВАНО</w:t>
            </w:r>
          </w:p>
          <w:p w:rsidR="00C43BBD" w:rsidRPr="008944ED" w:rsidRDefault="00C43BBD" w:rsidP="00C43BBD">
            <w:pPr>
              <w:autoSpaceDE w:val="0"/>
              <w:autoSpaceDN w:val="0"/>
              <w:spacing w:after="120"/>
              <w:rPr>
                <w:rFonts w:eastAsia="Times New Roman"/>
                <w:color w:val="000000"/>
                <w:sz w:val="28"/>
                <w:szCs w:val="28"/>
              </w:rPr>
            </w:pPr>
            <w:r w:rsidRPr="008944ED">
              <w:rPr>
                <w:rFonts w:eastAsia="Times New Roman"/>
                <w:color w:val="000000"/>
                <w:sz w:val="28"/>
                <w:szCs w:val="28"/>
              </w:rPr>
              <w:t>Заместитель директора по УВР</w:t>
            </w:r>
          </w:p>
          <w:p w:rsidR="00C43BBD" w:rsidRDefault="00C43BBD" w:rsidP="00C43BBD">
            <w:pPr>
              <w:autoSpaceDE w:val="0"/>
              <w:autoSpaceDN w:val="0"/>
              <w:spacing w:after="120"/>
              <w:rPr>
                <w:rFonts w:eastAsia="Times New Roman"/>
                <w:color w:val="000000"/>
                <w:sz w:val="24"/>
                <w:szCs w:val="24"/>
              </w:rPr>
            </w:pPr>
            <w:r>
              <w:rPr>
                <w:rFonts w:eastAsia="Times New Roman"/>
                <w:color w:val="000000"/>
                <w:sz w:val="24"/>
                <w:szCs w:val="24"/>
              </w:rPr>
              <w:t xml:space="preserve">________________________ </w:t>
            </w:r>
          </w:p>
          <w:p w:rsidR="00C43BBD" w:rsidRPr="008944ED" w:rsidRDefault="00C43BBD" w:rsidP="00C43BBD">
            <w:pPr>
              <w:autoSpaceDE w:val="0"/>
              <w:autoSpaceDN w:val="0"/>
              <w:jc w:val="right"/>
              <w:rPr>
                <w:rFonts w:eastAsia="Times New Roman"/>
                <w:color w:val="000000"/>
                <w:sz w:val="24"/>
                <w:szCs w:val="24"/>
              </w:rPr>
            </w:pPr>
            <w:r w:rsidRPr="008944ED">
              <w:rPr>
                <w:rFonts w:eastAsia="Times New Roman"/>
                <w:color w:val="000000"/>
                <w:sz w:val="24"/>
                <w:szCs w:val="24"/>
              </w:rPr>
              <w:t>Зуева В.Н</w:t>
            </w:r>
          </w:p>
          <w:p w:rsidR="00C43BBD" w:rsidRDefault="00C43BBD" w:rsidP="00C43BBD">
            <w:pPr>
              <w:autoSpaceDE w:val="0"/>
              <w:autoSpaceDN w:val="0"/>
              <w:rPr>
                <w:rFonts w:eastAsia="Times New Roman"/>
                <w:color w:val="000000"/>
                <w:sz w:val="24"/>
                <w:szCs w:val="24"/>
              </w:rPr>
            </w:pPr>
            <w:r>
              <w:rPr>
                <w:rFonts w:eastAsia="Times New Roman"/>
                <w:color w:val="000000"/>
                <w:sz w:val="24"/>
                <w:szCs w:val="24"/>
              </w:rPr>
              <w:t xml:space="preserve">  от « 30   » 08</w:t>
            </w:r>
            <w:r w:rsidRPr="00E2220E">
              <w:rPr>
                <w:rFonts w:eastAsia="Times New Roman"/>
                <w:color w:val="000000"/>
                <w:sz w:val="24"/>
                <w:szCs w:val="24"/>
              </w:rPr>
              <w:t xml:space="preserve">  </w:t>
            </w:r>
            <w:r w:rsidRPr="00344265">
              <w:rPr>
                <w:rFonts w:eastAsia="Times New Roman"/>
                <w:color w:val="000000"/>
                <w:sz w:val="24"/>
                <w:szCs w:val="24"/>
              </w:rPr>
              <w:t xml:space="preserve"> </w:t>
            </w:r>
            <w:r w:rsidRPr="004E6975">
              <w:rPr>
                <w:rFonts w:eastAsia="Times New Roman"/>
                <w:color w:val="000000"/>
                <w:sz w:val="24"/>
                <w:szCs w:val="24"/>
              </w:rPr>
              <w:t>2024</w:t>
            </w:r>
            <w:r>
              <w:rPr>
                <w:rFonts w:eastAsia="Times New Roman"/>
                <w:color w:val="000000"/>
                <w:sz w:val="24"/>
                <w:szCs w:val="24"/>
              </w:rPr>
              <w:t xml:space="preserve"> г.</w:t>
            </w:r>
          </w:p>
          <w:p w:rsidR="00C43BBD" w:rsidRPr="0040209D" w:rsidRDefault="00C43BBD" w:rsidP="00C43BBD">
            <w:pPr>
              <w:autoSpaceDE w:val="0"/>
              <w:autoSpaceDN w:val="0"/>
              <w:spacing w:after="120"/>
              <w:jc w:val="both"/>
              <w:rPr>
                <w:rFonts w:eastAsia="Times New Roman"/>
                <w:color w:val="000000"/>
                <w:sz w:val="24"/>
                <w:szCs w:val="24"/>
              </w:rPr>
            </w:pPr>
          </w:p>
        </w:tc>
        <w:tc>
          <w:tcPr>
            <w:tcW w:w="3115" w:type="dxa"/>
          </w:tcPr>
          <w:p w:rsidR="00C43BBD" w:rsidRDefault="00C43BBD" w:rsidP="00C43BBD">
            <w:pPr>
              <w:autoSpaceDE w:val="0"/>
              <w:autoSpaceDN w:val="0"/>
              <w:spacing w:after="120"/>
              <w:rPr>
                <w:rFonts w:eastAsia="Times New Roman"/>
                <w:color w:val="000000"/>
                <w:sz w:val="28"/>
                <w:szCs w:val="28"/>
              </w:rPr>
            </w:pPr>
            <w:r>
              <w:rPr>
                <w:rFonts w:eastAsia="Times New Roman"/>
                <w:color w:val="000000"/>
                <w:sz w:val="28"/>
                <w:szCs w:val="28"/>
              </w:rPr>
              <w:t>УТВЕРЖДЕНО</w:t>
            </w:r>
          </w:p>
          <w:p w:rsidR="00C43BBD" w:rsidRPr="008944ED" w:rsidRDefault="00C43BBD" w:rsidP="00C43BBD">
            <w:pPr>
              <w:autoSpaceDE w:val="0"/>
              <w:autoSpaceDN w:val="0"/>
              <w:spacing w:after="120"/>
              <w:rPr>
                <w:rFonts w:eastAsia="Times New Roman"/>
                <w:color w:val="000000"/>
                <w:sz w:val="28"/>
                <w:szCs w:val="28"/>
              </w:rPr>
            </w:pPr>
            <w:r w:rsidRPr="008944ED">
              <w:rPr>
                <w:rFonts w:eastAsia="Times New Roman"/>
                <w:color w:val="000000"/>
                <w:sz w:val="28"/>
                <w:szCs w:val="28"/>
              </w:rPr>
              <w:t>Директор школы</w:t>
            </w:r>
          </w:p>
          <w:p w:rsidR="00C43BBD" w:rsidRDefault="00C43BBD" w:rsidP="00C43BBD">
            <w:pPr>
              <w:autoSpaceDE w:val="0"/>
              <w:autoSpaceDN w:val="0"/>
              <w:spacing w:after="120"/>
              <w:rPr>
                <w:rFonts w:eastAsia="Times New Roman"/>
                <w:color w:val="000000"/>
                <w:sz w:val="24"/>
                <w:szCs w:val="24"/>
              </w:rPr>
            </w:pPr>
            <w:r>
              <w:rPr>
                <w:rFonts w:eastAsia="Times New Roman"/>
                <w:color w:val="000000"/>
                <w:sz w:val="24"/>
                <w:szCs w:val="24"/>
              </w:rPr>
              <w:t xml:space="preserve">________________________ </w:t>
            </w:r>
          </w:p>
          <w:p w:rsidR="00C43BBD" w:rsidRPr="008944ED" w:rsidRDefault="00C43BBD" w:rsidP="00C43BBD">
            <w:pPr>
              <w:autoSpaceDE w:val="0"/>
              <w:autoSpaceDN w:val="0"/>
              <w:jc w:val="right"/>
              <w:rPr>
                <w:rFonts w:eastAsia="Times New Roman"/>
                <w:color w:val="000000"/>
                <w:sz w:val="24"/>
                <w:szCs w:val="24"/>
              </w:rPr>
            </w:pPr>
            <w:r w:rsidRPr="008944ED">
              <w:rPr>
                <w:rFonts w:eastAsia="Times New Roman"/>
                <w:color w:val="000000"/>
                <w:sz w:val="24"/>
                <w:szCs w:val="24"/>
              </w:rPr>
              <w:t>Левченков В.Е</w:t>
            </w:r>
          </w:p>
          <w:p w:rsidR="00C43BBD" w:rsidRDefault="00C43BBD" w:rsidP="00C43BBD">
            <w:pPr>
              <w:autoSpaceDE w:val="0"/>
              <w:autoSpaceDN w:val="0"/>
              <w:rPr>
                <w:rFonts w:eastAsia="Times New Roman"/>
                <w:color w:val="000000"/>
                <w:sz w:val="24"/>
                <w:szCs w:val="24"/>
              </w:rPr>
            </w:pPr>
          </w:p>
          <w:p w:rsidR="00C43BBD" w:rsidRDefault="00C43BBD" w:rsidP="00C43BBD">
            <w:pPr>
              <w:autoSpaceDE w:val="0"/>
              <w:autoSpaceDN w:val="0"/>
              <w:rPr>
                <w:rFonts w:eastAsia="Times New Roman"/>
                <w:color w:val="000000"/>
                <w:sz w:val="24"/>
                <w:szCs w:val="24"/>
              </w:rPr>
            </w:pPr>
            <w:r>
              <w:rPr>
                <w:rFonts w:eastAsia="Times New Roman"/>
                <w:color w:val="000000"/>
                <w:sz w:val="24"/>
                <w:szCs w:val="24"/>
              </w:rPr>
              <w:t xml:space="preserve">от «  30» </w:t>
            </w:r>
            <w:r w:rsidRPr="00E2220E">
              <w:rPr>
                <w:rFonts w:eastAsia="Times New Roman"/>
                <w:color w:val="000000"/>
                <w:sz w:val="24"/>
                <w:szCs w:val="24"/>
              </w:rPr>
              <w:t xml:space="preserve">  </w:t>
            </w:r>
            <w:r>
              <w:rPr>
                <w:rFonts w:eastAsia="Times New Roman"/>
                <w:color w:val="000000"/>
                <w:sz w:val="24"/>
                <w:szCs w:val="24"/>
              </w:rPr>
              <w:t>08.</w:t>
            </w:r>
            <w:r w:rsidRPr="00344265">
              <w:rPr>
                <w:rFonts w:eastAsia="Times New Roman"/>
                <w:color w:val="000000"/>
                <w:sz w:val="24"/>
                <w:szCs w:val="24"/>
              </w:rPr>
              <w:t xml:space="preserve"> </w:t>
            </w:r>
            <w:r w:rsidRPr="004E6975">
              <w:rPr>
                <w:rFonts w:eastAsia="Times New Roman"/>
                <w:color w:val="000000"/>
                <w:sz w:val="24"/>
                <w:szCs w:val="24"/>
              </w:rPr>
              <w:t>2024</w:t>
            </w:r>
            <w:r>
              <w:rPr>
                <w:rFonts w:eastAsia="Times New Roman"/>
                <w:color w:val="000000"/>
                <w:sz w:val="24"/>
                <w:szCs w:val="24"/>
              </w:rPr>
              <w:t xml:space="preserve"> г.</w:t>
            </w:r>
          </w:p>
          <w:p w:rsidR="00C43BBD" w:rsidRPr="0040209D" w:rsidRDefault="00C43BBD" w:rsidP="00C43BBD">
            <w:pPr>
              <w:autoSpaceDE w:val="0"/>
              <w:autoSpaceDN w:val="0"/>
              <w:spacing w:after="120"/>
              <w:jc w:val="both"/>
              <w:rPr>
                <w:rFonts w:eastAsia="Times New Roman"/>
                <w:color w:val="000000"/>
                <w:sz w:val="24"/>
                <w:szCs w:val="24"/>
              </w:rPr>
            </w:pPr>
          </w:p>
        </w:tc>
      </w:tr>
    </w:tbl>
    <w:p w:rsidR="00C43BBD" w:rsidRDefault="00C43BBD" w:rsidP="00C43BBD">
      <w:pPr>
        <w:ind w:left="120"/>
      </w:pPr>
    </w:p>
    <w:p w:rsidR="00C43BBD" w:rsidRDefault="00C43BBD" w:rsidP="00C43BBD">
      <w:pPr>
        <w:ind w:left="120"/>
      </w:pPr>
    </w:p>
    <w:p w:rsidR="00C43BBD" w:rsidRDefault="00C43BBD" w:rsidP="00C43BBD">
      <w:pPr>
        <w:ind w:left="120"/>
      </w:pPr>
    </w:p>
    <w:p w:rsidR="00C43BBD" w:rsidRDefault="00C43BBD" w:rsidP="00C43BBD">
      <w:pPr>
        <w:ind w:left="120"/>
      </w:pPr>
    </w:p>
    <w:p w:rsidR="00C43BBD" w:rsidRDefault="00C43BBD" w:rsidP="00C43BBD">
      <w:pPr>
        <w:ind w:left="120"/>
      </w:pPr>
    </w:p>
    <w:p w:rsidR="00C43BBD" w:rsidRDefault="00C43BBD" w:rsidP="00C43BBD">
      <w:pPr>
        <w:spacing w:line="408" w:lineRule="auto"/>
        <w:ind w:left="120"/>
        <w:jc w:val="center"/>
      </w:pPr>
      <w:r>
        <w:rPr>
          <w:b/>
          <w:color w:val="000000"/>
          <w:sz w:val="28"/>
        </w:rPr>
        <w:t>РАБОЧАЯ ПРОГРАММА</w:t>
      </w:r>
    </w:p>
    <w:p w:rsidR="00C43BBD" w:rsidRDefault="00C43BBD" w:rsidP="00C43BBD">
      <w:pPr>
        <w:spacing w:line="408" w:lineRule="auto"/>
        <w:ind w:left="120"/>
        <w:jc w:val="center"/>
      </w:pPr>
      <w:r>
        <w:rPr>
          <w:color w:val="000000"/>
          <w:sz w:val="28"/>
        </w:rPr>
        <w:t>(ID 4170156)</w:t>
      </w:r>
    </w:p>
    <w:p w:rsidR="00C43BBD" w:rsidRDefault="00C43BBD" w:rsidP="00C43BBD">
      <w:pPr>
        <w:ind w:left="120"/>
        <w:jc w:val="center"/>
      </w:pPr>
    </w:p>
    <w:p w:rsidR="00C43BBD" w:rsidRDefault="00C43BBD" w:rsidP="00C43BBD">
      <w:pPr>
        <w:spacing w:line="408" w:lineRule="auto"/>
        <w:ind w:left="120"/>
        <w:jc w:val="center"/>
      </w:pPr>
      <w:r>
        <w:rPr>
          <w:b/>
          <w:color w:val="000000"/>
          <w:sz w:val="28"/>
        </w:rPr>
        <w:t>учебного предмета «Основы безопасности и защиты Родины»</w:t>
      </w:r>
    </w:p>
    <w:p w:rsidR="00C43BBD" w:rsidRDefault="00C43BBD" w:rsidP="00C43BBD">
      <w:pPr>
        <w:spacing w:line="408" w:lineRule="auto"/>
        <w:ind w:left="120"/>
        <w:jc w:val="center"/>
      </w:pPr>
      <w:r>
        <w:rPr>
          <w:color w:val="000000"/>
          <w:sz w:val="28"/>
        </w:rPr>
        <w:t xml:space="preserve">для обучающихся 8-9 классов </w:t>
      </w:r>
    </w:p>
    <w:p w:rsidR="00C43BBD" w:rsidRPr="00DD5843" w:rsidRDefault="00C43BBD" w:rsidP="00C43BBD">
      <w:pPr>
        <w:ind w:left="120"/>
        <w:jc w:val="center"/>
        <w:rPr>
          <w:sz w:val="28"/>
          <w:szCs w:val="28"/>
        </w:rPr>
      </w:pPr>
      <w:r w:rsidRPr="00DD5843">
        <w:rPr>
          <w:sz w:val="28"/>
          <w:szCs w:val="28"/>
        </w:rPr>
        <w:t>(8 класс)</w:t>
      </w:r>
    </w:p>
    <w:p w:rsidR="00C43BBD" w:rsidRDefault="00C43BBD" w:rsidP="00C43BBD">
      <w:pPr>
        <w:ind w:left="120"/>
        <w:jc w:val="center"/>
      </w:pPr>
    </w:p>
    <w:p w:rsidR="00C43BBD" w:rsidRDefault="00C43BBD" w:rsidP="00C43BBD">
      <w:pPr>
        <w:ind w:left="120"/>
        <w:jc w:val="center"/>
      </w:pPr>
    </w:p>
    <w:p w:rsidR="00C43BBD" w:rsidRDefault="00C43BBD" w:rsidP="00C43BBD">
      <w:pPr>
        <w:ind w:left="120"/>
        <w:jc w:val="center"/>
      </w:pPr>
    </w:p>
    <w:p w:rsidR="00C43BBD" w:rsidRDefault="00C43BBD" w:rsidP="00C43BBD">
      <w:pPr>
        <w:ind w:left="120"/>
        <w:jc w:val="center"/>
      </w:pPr>
    </w:p>
    <w:p w:rsidR="00C43BBD" w:rsidRDefault="00C43BBD" w:rsidP="00C43BBD">
      <w:pPr>
        <w:ind w:left="120"/>
        <w:jc w:val="center"/>
      </w:pPr>
    </w:p>
    <w:p w:rsidR="00C43BBD" w:rsidRDefault="00C43BBD" w:rsidP="00C43BBD"/>
    <w:p w:rsidR="00C43BBD" w:rsidRDefault="00C43BBD" w:rsidP="00C43BBD">
      <w:pPr>
        <w:ind w:left="120"/>
        <w:jc w:val="center"/>
      </w:pPr>
    </w:p>
    <w:p w:rsidR="00C43BBD" w:rsidRDefault="00C43BBD" w:rsidP="00C43BBD">
      <w:pPr>
        <w:ind w:left="120"/>
        <w:jc w:val="center"/>
      </w:pPr>
    </w:p>
    <w:p w:rsidR="00C43BBD" w:rsidRDefault="00C43BBD" w:rsidP="00C43BBD">
      <w:pPr>
        <w:ind w:left="120"/>
        <w:jc w:val="center"/>
      </w:pPr>
      <w:bookmarkStart w:id="2" w:name="1227e185-9fcf-41a3-b6e4-b2f387a36924"/>
      <w:r>
        <w:rPr>
          <w:b/>
          <w:color w:val="000000"/>
          <w:sz w:val="28"/>
        </w:rPr>
        <w:t>Смо</w:t>
      </w:r>
      <w:bookmarkEnd w:id="2"/>
      <w:r>
        <w:rPr>
          <w:b/>
          <w:color w:val="000000"/>
          <w:sz w:val="28"/>
        </w:rPr>
        <w:t>ленск 2024 г</w:t>
      </w:r>
    </w:p>
    <w:p w:rsidR="00C43BBD" w:rsidRDefault="00C43BBD" w:rsidP="00CD62DE">
      <w:pPr>
        <w:suppressAutoHyphens w:val="0"/>
        <w:spacing w:line="360" w:lineRule="auto"/>
        <w:ind w:firstLine="709"/>
        <w:jc w:val="both"/>
        <w:rPr>
          <w:rFonts w:eastAsia="Times New Roman"/>
          <w:bCs/>
          <w:kern w:val="0"/>
          <w:sz w:val="28"/>
          <w:szCs w:val="28"/>
        </w:rPr>
      </w:pPr>
    </w:p>
    <w:p w:rsidR="00C43BBD" w:rsidRDefault="00C43BBD" w:rsidP="00CD62DE">
      <w:pPr>
        <w:suppressAutoHyphens w:val="0"/>
        <w:spacing w:line="360" w:lineRule="auto"/>
        <w:ind w:firstLine="709"/>
        <w:jc w:val="both"/>
        <w:rPr>
          <w:rFonts w:eastAsia="Times New Roman"/>
          <w:bCs/>
          <w:kern w:val="0"/>
          <w:sz w:val="28"/>
          <w:szCs w:val="28"/>
        </w:rPr>
      </w:pPr>
    </w:p>
    <w:p w:rsidR="00C43BBD" w:rsidRDefault="00C43BBD" w:rsidP="00CD62DE">
      <w:pPr>
        <w:suppressAutoHyphens w:val="0"/>
        <w:spacing w:line="360" w:lineRule="auto"/>
        <w:ind w:firstLine="709"/>
        <w:jc w:val="both"/>
        <w:rPr>
          <w:rFonts w:eastAsia="Times New Roman"/>
          <w:bCs/>
          <w:kern w:val="0"/>
          <w:sz w:val="28"/>
          <w:szCs w:val="28"/>
        </w:rPr>
      </w:pPr>
    </w:p>
    <w:p w:rsidR="00C43BBD" w:rsidRDefault="00C43BBD" w:rsidP="00CD62DE">
      <w:pPr>
        <w:suppressAutoHyphens w:val="0"/>
        <w:spacing w:line="360" w:lineRule="auto"/>
        <w:ind w:firstLine="709"/>
        <w:jc w:val="both"/>
        <w:rPr>
          <w:rFonts w:eastAsia="Times New Roman"/>
          <w:bCs/>
          <w:kern w:val="0"/>
          <w:sz w:val="28"/>
          <w:szCs w:val="28"/>
        </w:rPr>
      </w:pPr>
    </w:p>
    <w:p w:rsidR="00CD62DE" w:rsidRPr="000A1957" w:rsidRDefault="00CD62DE" w:rsidP="00CD62DE">
      <w:pPr>
        <w:suppressAutoHyphens w:val="0"/>
        <w:spacing w:line="360" w:lineRule="auto"/>
        <w:ind w:firstLine="709"/>
        <w:jc w:val="both"/>
        <w:rPr>
          <w:rFonts w:eastAsia="Times New Roman"/>
          <w:kern w:val="0"/>
          <w:sz w:val="28"/>
          <w:szCs w:val="28"/>
        </w:rPr>
      </w:pPr>
      <w:r w:rsidRPr="000A1957">
        <w:rPr>
          <w:rFonts w:eastAsia="Times New Roman"/>
          <w:bCs/>
          <w:kern w:val="0"/>
          <w:sz w:val="28"/>
          <w:szCs w:val="28"/>
        </w:rPr>
        <w:lastRenderedPageBreak/>
        <w:t>Федеральная рабочая программа по учебному предмету «Основы безопасности и защиты Родины».</w:t>
      </w:r>
    </w:p>
    <w:p w:rsidR="00C43BBD" w:rsidRPr="000A1957" w:rsidRDefault="00CD62DE" w:rsidP="00C43BBD">
      <w:pPr>
        <w:suppressAutoHyphens w:val="0"/>
        <w:spacing w:line="360" w:lineRule="auto"/>
        <w:ind w:firstLine="709"/>
        <w:jc w:val="both"/>
        <w:rPr>
          <w:rFonts w:eastAsia="Times New Roman"/>
          <w:bCs/>
          <w:kern w:val="0"/>
          <w:sz w:val="28"/>
          <w:szCs w:val="28"/>
        </w:rPr>
      </w:pPr>
      <w:r w:rsidRPr="000A1957">
        <w:rPr>
          <w:sz w:val="28"/>
          <w:szCs w:val="28"/>
        </w:rPr>
        <w:t xml:space="preserve">Федеральная рабочая программа по учебному предмету «Основы безопасности и защиты Родины» (предметная область «Основы безопасности </w:t>
      </w:r>
      <w:r w:rsidR="00C33314">
        <w:rPr>
          <w:sz w:val="28"/>
          <w:szCs w:val="28"/>
        </w:rPr>
        <w:t xml:space="preserve"> </w:t>
      </w:r>
      <w:r w:rsidRPr="000A1957">
        <w:rPr>
          <w:sz w:val="28"/>
          <w:szCs w:val="28"/>
        </w:rPr>
        <w:t xml:space="preserve">и защиты Родины») (далее соответственно – программа ОБЗР, ОБЗР) включает пояснительную записку, содержание обучения, планируемые </w:t>
      </w:r>
      <w:r w:rsidR="00C711C9">
        <w:rPr>
          <w:sz w:val="28"/>
          <w:szCs w:val="28"/>
        </w:rPr>
        <w:t>результаты.</w:t>
      </w:r>
      <w:bookmarkStart w:id="3" w:name="_GoBack"/>
      <w:bookmarkEnd w:id="3"/>
    </w:p>
    <w:p w:rsidR="00CD62DE" w:rsidRPr="000A1957" w:rsidRDefault="00CD62DE" w:rsidP="00CD62DE">
      <w:pPr>
        <w:suppressAutoHyphens w:val="0"/>
        <w:spacing w:line="360" w:lineRule="auto"/>
        <w:ind w:firstLine="709"/>
        <w:jc w:val="both"/>
        <w:rPr>
          <w:rFonts w:eastAsia="Times New Roman"/>
          <w:kern w:val="0"/>
          <w:sz w:val="28"/>
          <w:szCs w:val="28"/>
        </w:rPr>
      </w:pPr>
      <w:r w:rsidRPr="000A1957">
        <w:rPr>
          <w:rFonts w:eastAsia="Times New Roman"/>
          <w:bCs/>
          <w:kern w:val="0"/>
          <w:sz w:val="28"/>
          <w:szCs w:val="28"/>
        </w:rPr>
        <w:t>Пояснительная записка.</w:t>
      </w:r>
    </w:p>
    <w:p w:rsidR="00CD62DE" w:rsidRPr="000A1957" w:rsidRDefault="00CD62DE" w:rsidP="00CD62DE">
      <w:pPr>
        <w:spacing w:line="360" w:lineRule="auto"/>
        <w:ind w:firstLine="709"/>
        <w:jc w:val="both"/>
        <w:rPr>
          <w:sz w:val="28"/>
          <w:szCs w:val="28"/>
        </w:rPr>
      </w:pPr>
      <w:r w:rsidRPr="000A1957">
        <w:rPr>
          <w:sz w:val="28"/>
          <w:szCs w:val="28"/>
        </w:rPr>
        <w:t xml:space="preserve">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 </w:t>
      </w:r>
    </w:p>
    <w:p w:rsidR="00CD62DE" w:rsidRPr="000A1957" w:rsidRDefault="00CD62DE" w:rsidP="00CD62DE">
      <w:pPr>
        <w:spacing w:line="360" w:lineRule="auto"/>
        <w:ind w:firstLine="709"/>
        <w:jc w:val="both"/>
        <w:rPr>
          <w:sz w:val="28"/>
          <w:szCs w:val="28"/>
        </w:rPr>
      </w:pPr>
      <w:r w:rsidRPr="000A1957">
        <w:rPr>
          <w:sz w:val="28"/>
          <w:szCs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0A1957">
        <w:rPr>
          <w:sz w:val="28"/>
          <w:szCs w:val="28"/>
        </w:rPr>
        <w:t>обучающимися</w:t>
      </w:r>
      <w:proofErr w:type="gramEnd"/>
      <w:r w:rsidRPr="000A1957">
        <w:rPr>
          <w:sz w:val="28"/>
          <w:szCs w:val="28"/>
        </w:rPr>
        <w:t xml:space="preserve"> знаний и формирования у них умений и навыков в области безопасности жизнедеятельности и защиты Родины.</w:t>
      </w:r>
    </w:p>
    <w:p w:rsidR="00CD62DE" w:rsidRPr="000A1957" w:rsidRDefault="00CD62DE" w:rsidP="00CD62DE">
      <w:pPr>
        <w:spacing w:line="360" w:lineRule="auto"/>
        <w:ind w:firstLine="709"/>
        <w:jc w:val="both"/>
        <w:rPr>
          <w:sz w:val="28"/>
          <w:szCs w:val="28"/>
        </w:rPr>
      </w:pPr>
      <w:r w:rsidRPr="000A1957">
        <w:rPr>
          <w:sz w:val="28"/>
          <w:szCs w:val="28"/>
        </w:rPr>
        <w:t>Программа ОБЗР обеспечивает:</w:t>
      </w:r>
    </w:p>
    <w:p w:rsidR="00CD62DE" w:rsidRPr="000A1957" w:rsidRDefault="00CD62DE" w:rsidP="00CD62DE">
      <w:pPr>
        <w:spacing w:line="360" w:lineRule="auto"/>
        <w:ind w:firstLine="709"/>
        <w:jc w:val="both"/>
        <w:rPr>
          <w:sz w:val="28"/>
          <w:szCs w:val="28"/>
        </w:rPr>
      </w:pPr>
      <w:r w:rsidRPr="000A1957">
        <w:rPr>
          <w:sz w:val="28"/>
          <w:szCs w:val="28"/>
        </w:rPr>
        <w:t xml:space="preserve">ясное понимание </w:t>
      </w:r>
      <w:proofErr w:type="gramStart"/>
      <w:r w:rsidRPr="000A1957">
        <w:rPr>
          <w:sz w:val="28"/>
          <w:szCs w:val="28"/>
        </w:rPr>
        <w:t>обучающимися</w:t>
      </w:r>
      <w:proofErr w:type="gramEnd"/>
      <w:r w:rsidRPr="000A1957">
        <w:rPr>
          <w:sz w:val="28"/>
          <w:szCs w:val="28"/>
        </w:rPr>
        <w:t xml:space="preserve"> современных проблем безопасности </w:t>
      </w:r>
      <w:r w:rsidR="00C33314">
        <w:rPr>
          <w:sz w:val="28"/>
          <w:szCs w:val="28"/>
        </w:rPr>
        <w:t xml:space="preserve"> </w:t>
      </w:r>
      <w:r w:rsidRPr="000A1957">
        <w:rPr>
          <w:sz w:val="28"/>
          <w:szCs w:val="28"/>
        </w:rPr>
        <w:t>и формирование у подрастающего поколения базового уровня культуры безопасного поведения;</w:t>
      </w:r>
    </w:p>
    <w:p w:rsidR="00CD62DE" w:rsidRPr="000A1957" w:rsidRDefault="00CD62DE" w:rsidP="00CD62DE">
      <w:pPr>
        <w:spacing w:line="360" w:lineRule="auto"/>
        <w:ind w:firstLine="709"/>
        <w:jc w:val="both"/>
        <w:rPr>
          <w:sz w:val="28"/>
          <w:szCs w:val="28"/>
        </w:rPr>
      </w:pPr>
      <w:r w:rsidRPr="000A1957">
        <w:rPr>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D62DE" w:rsidRPr="000A1957" w:rsidRDefault="00CD62DE" w:rsidP="00CD62DE">
      <w:pPr>
        <w:spacing w:line="360" w:lineRule="auto"/>
        <w:ind w:firstLine="709"/>
        <w:jc w:val="both"/>
        <w:rPr>
          <w:sz w:val="28"/>
          <w:szCs w:val="28"/>
        </w:rPr>
      </w:pPr>
      <w:r w:rsidRPr="000A1957">
        <w:rPr>
          <w:sz w:val="28"/>
          <w:szCs w:val="28"/>
        </w:rPr>
        <w:t>возможность выработки и закрепления у обучающихся умений и навыков, необходимых для последующей жизни;</w:t>
      </w:r>
    </w:p>
    <w:p w:rsidR="00CD62DE" w:rsidRPr="000A1957" w:rsidRDefault="00CD62DE" w:rsidP="00CD62DE">
      <w:pPr>
        <w:spacing w:line="360" w:lineRule="auto"/>
        <w:ind w:firstLine="709"/>
        <w:jc w:val="both"/>
        <w:rPr>
          <w:sz w:val="28"/>
          <w:szCs w:val="28"/>
        </w:rPr>
      </w:pPr>
      <w:r w:rsidRPr="000A1957">
        <w:rPr>
          <w:sz w:val="28"/>
          <w:szCs w:val="28"/>
        </w:rPr>
        <w:t>выработку практико-ориентированных компетенций, соответствующих потребностям современности;</w:t>
      </w:r>
    </w:p>
    <w:p w:rsidR="00CD62DE" w:rsidRPr="000A1957" w:rsidRDefault="00CD62DE" w:rsidP="00CD62DE">
      <w:pPr>
        <w:spacing w:line="360" w:lineRule="auto"/>
        <w:ind w:firstLine="709"/>
        <w:jc w:val="both"/>
        <w:rPr>
          <w:sz w:val="28"/>
          <w:szCs w:val="28"/>
        </w:rPr>
      </w:pPr>
      <w:r w:rsidRPr="000A1957">
        <w:rPr>
          <w:sz w:val="28"/>
          <w:szCs w:val="28"/>
        </w:rPr>
        <w:lastRenderedPageBreak/>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CD62DE" w:rsidRPr="000A1957" w:rsidRDefault="00CD62DE" w:rsidP="00CD62DE">
      <w:pPr>
        <w:spacing w:line="360" w:lineRule="auto"/>
        <w:ind w:firstLine="709"/>
        <w:jc w:val="both"/>
        <w:rPr>
          <w:sz w:val="28"/>
          <w:szCs w:val="28"/>
        </w:rPr>
      </w:pPr>
      <w:r w:rsidRPr="000A1957">
        <w:rPr>
          <w:sz w:val="28"/>
          <w:szCs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D62DE" w:rsidRPr="000A1957" w:rsidRDefault="00CD62DE" w:rsidP="00CD62DE">
      <w:pPr>
        <w:spacing w:line="360" w:lineRule="auto"/>
        <w:ind w:firstLine="709"/>
        <w:jc w:val="both"/>
        <w:rPr>
          <w:sz w:val="28"/>
          <w:szCs w:val="28"/>
        </w:rPr>
      </w:pPr>
      <w:r w:rsidRPr="000A1957">
        <w:rPr>
          <w:bCs/>
          <w:sz w:val="28"/>
          <w:szCs w:val="28"/>
        </w:rPr>
        <w:t>модуль № 1</w:t>
      </w:r>
      <w:r w:rsidRPr="000A1957">
        <w:rPr>
          <w:sz w:val="28"/>
          <w:szCs w:val="28"/>
        </w:rPr>
        <w:t xml:space="preserve"> «Безопасное и устойчивое развитие личности, общества, государства»;</w:t>
      </w:r>
    </w:p>
    <w:p w:rsidR="00CD62DE" w:rsidRPr="000A1957" w:rsidRDefault="00CD62DE" w:rsidP="00CD62DE">
      <w:pPr>
        <w:widowControl w:val="0"/>
        <w:spacing w:line="360" w:lineRule="auto"/>
        <w:ind w:firstLine="709"/>
        <w:jc w:val="both"/>
        <w:rPr>
          <w:sz w:val="28"/>
          <w:szCs w:val="28"/>
        </w:rPr>
      </w:pPr>
      <w:r w:rsidRPr="000A1957">
        <w:rPr>
          <w:bCs/>
          <w:sz w:val="28"/>
          <w:szCs w:val="28"/>
        </w:rPr>
        <w:t>модуль № 2</w:t>
      </w:r>
      <w:r w:rsidRPr="000A1957">
        <w:rPr>
          <w:sz w:val="28"/>
          <w:szCs w:val="28"/>
        </w:rPr>
        <w:t xml:space="preserve"> «Военная подготовка. Основы военных знаний»;</w:t>
      </w:r>
    </w:p>
    <w:p w:rsidR="00CD62DE" w:rsidRPr="000A1957" w:rsidRDefault="00CD62DE" w:rsidP="00CD62DE">
      <w:pPr>
        <w:widowControl w:val="0"/>
        <w:spacing w:line="360" w:lineRule="auto"/>
        <w:ind w:firstLine="709"/>
        <w:jc w:val="both"/>
        <w:rPr>
          <w:sz w:val="28"/>
          <w:szCs w:val="28"/>
        </w:rPr>
      </w:pPr>
      <w:r w:rsidRPr="000A1957">
        <w:rPr>
          <w:bCs/>
          <w:sz w:val="28"/>
          <w:szCs w:val="28"/>
        </w:rPr>
        <w:t>модуль № 3</w:t>
      </w:r>
      <w:r w:rsidRPr="000A1957">
        <w:rPr>
          <w:sz w:val="28"/>
          <w:szCs w:val="28"/>
        </w:rPr>
        <w:t xml:space="preserve"> «Культура безопасности жизнедеятельности в современном обществе»;</w:t>
      </w:r>
    </w:p>
    <w:p w:rsidR="00CD62DE" w:rsidRPr="000A1957" w:rsidRDefault="00CD62DE" w:rsidP="00CD62DE">
      <w:pPr>
        <w:widowControl w:val="0"/>
        <w:spacing w:line="360" w:lineRule="auto"/>
        <w:ind w:firstLine="709"/>
        <w:jc w:val="both"/>
        <w:rPr>
          <w:sz w:val="28"/>
          <w:szCs w:val="28"/>
        </w:rPr>
      </w:pPr>
      <w:r w:rsidRPr="000A1957">
        <w:rPr>
          <w:bCs/>
          <w:sz w:val="28"/>
          <w:szCs w:val="28"/>
        </w:rPr>
        <w:t>модуль № 4</w:t>
      </w:r>
      <w:r w:rsidRPr="000A1957">
        <w:rPr>
          <w:sz w:val="28"/>
          <w:szCs w:val="28"/>
        </w:rPr>
        <w:t xml:space="preserve"> «Безопасность в быту»;</w:t>
      </w:r>
    </w:p>
    <w:p w:rsidR="00CD62DE" w:rsidRPr="000A1957" w:rsidRDefault="00CD62DE" w:rsidP="00CD62DE">
      <w:pPr>
        <w:widowControl w:val="0"/>
        <w:spacing w:line="360" w:lineRule="auto"/>
        <w:ind w:firstLine="709"/>
        <w:jc w:val="both"/>
        <w:rPr>
          <w:sz w:val="28"/>
          <w:szCs w:val="28"/>
        </w:rPr>
      </w:pPr>
      <w:r w:rsidRPr="000A1957">
        <w:rPr>
          <w:bCs/>
          <w:sz w:val="28"/>
          <w:szCs w:val="28"/>
        </w:rPr>
        <w:t>модуль № 5</w:t>
      </w:r>
      <w:r w:rsidRPr="000A1957">
        <w:rPr>
          <w:sz w:val="28"/>
          <w:szCs w:val="28"/>
        </w:rPr>
        <w:t xml:space="preserve"> «Безопасность на транспорте»;</w:t>
      </w:r>
    </w:p>
    <w:p w:rsidR="00CD62DE" w:rsidRPr="000A1957" w:rsidRDefault="00CD62DE" w:rsidP="00CD62DE">
      <w:pPr>
        <w:widowControl w:val="0"/>
        <w:spacing w:line="360" w:lineRule="auto"/>
        <w:ind w:firstLine="709"/>
        <w:jc w:val="both"/>
        <w:rPr>
          <w:sz w:val="28"/>
          <w:szCs w:val="28"/>
        </w:rPr>
      </w:pPr>
      <w:r w:rsidRPr="000A1957">
        <w:rPr>
          <w:bCs/>
          <w:sz w:val="28"/>
          <w:szCs w:val="28"/>
        </w:rPr>
        <w:t>модуль № 6</w:t>
      </w:r>
      <w:r w:rsidRPr="000A1957">
        <w:rPr>
          <w:sz w:val="28"/>
          <w:szCs w:val="28"/>
        </w:rPr>
        <w:t xml:space="preserve"> «Безопасность в общественных местах»;</w:t>
      </w:r>
    </w:p>
    <w:p w:rsidR="00CD62DE" w:rsidRPr="000A1957" w:rsidRDefault="00CD62DE" w:rsidP="00CD62DE">
      <w:pPr>
        <w:widowControl w:val="0"/>
        <w:spacing w:line="360" w:lineRule="auto"/>
        <w:ind w:firstLine="709"/>
        <w:jc w:val="both"/>
        <w:rPr>
          <w:sz w:val="28"/>
          <w:szCs w:val="28"/>
        </w:rPr>
      </w:pPr>
      <w:r w:rsidRPr="000A1957">
        <w:rPr>
          <w:bCs/>
          <w:sz w:val="28"/>
          <w:szCs w:val="28"/>
        </w:rPr>
        <w:t>модуль № 7</w:t>
      </w:r>
      <w:r w:rsidRPr="000A1957">
        <w:rPr>
          <w:sz w:val="28"/>
          <w:szCs w:val="28"/>
        </w:rPr>
        <w:t xml:space="preserve"> «Безопасность в природной среде»;</w:t>
      </w:r>
    </w:p>
    <w:p w:rsidR="00CD62DE" w:rsidRPr="000A1957" w:rsidRDefault="00CD62DE" w:rsidP="00CD62DE">
      <w:pPr>
        <w:widowControl w:val="0"/>
        <w:spacing w:line="360" w:lineRule="auto"/>
        <w:ind w:firstLine="709"/>
        <w:jc w:val="both"/>
        <w:rPr>
          <w:sz w:val="28"/>
          <w:szCs w:val="28"/>
        </w:rPr>
      </w:pPr>
      <w:r w:rsidRPr="000A1957">
        <w:rPr>
          <w:bCs/>
          <w:sz w:val="28"/>
          <w:szCs w:val="28"/>
        </w:rPr>
        <w:t>модуль № 8</w:t>
      </w:r>
      <w:r w:rsidRPr="000A1957">
        <w:rPr>
          <w:sz w:val="28"/>
          <w:szCs w:val="28"/>
        </w:rPr>
        <w:t xml:space="preserve"> «</w:t>
      </w:r>
      <w:r w:rsidRPr="000A1957">
        <w:rPr>
          <w:sz w:val="28"/>
          <w:szCs w:val="28"/>
          <w:lang w:eastAsia="zh-CN"/>
        </w:rPr>
        <w:t>Основы медицинских знаний. Оказание первой помощи</w:t>
      </w:r>
      <w:r w:rsidRPr="000A1957">
        <w:rPr>
          <w:sz w:val="28"/>
          <w:szCs w:val="28"/>
        </w:rPr>
        <w:t>»;</w:t>
      </w:r>
    </w:p>
    <w:p w:rsidR="00CD62DE" w:rsidRPr="000A1957" w:rsidRDefault="00CD62DE" w:rsidP="00CD62DE">
      <w:pPr>
        <w:widowControl w:val="0"/>
        <w:spacing w:line="360" w:lineRule="auto"/>
        <w:ind w:firstLine="709"/>
        <w:jc w:val="both"/>
        <w:rPr>
          <w:sz w:val="28"/>
          <w:szCs w:val="28"/>
        </w:rPr>
      </w:pPr>
      <w:r w:rsidRPr="000A1957">
        <w:rPr>
          <w:bCs/>
          <w:sz w:val="28"/>
          <w:szCs w:val="28"/>
        </w:rPr>
        <w:t>модуль № 9</w:t>
      </w:r>
      <w:r w:rsidRPr="000A1957">
        <w:rPr>
          <w:sz w:val="28"/>
          <w:szCs w:val="28"/>
        </w:rPr>
        <w:t xml:space="preserve"> «Безопасность в социуме»;</w:t>
      </w:r>
    </w:p>
    <w:p w:rsidR="00CD62DE" w:rsidRPr="000A1957" w:rsidRDefault="00CD62DE" w:rsidP="00CD62DE">
      <w:pPr>
        <w:widowControl w:val="0"/>
        <w:spacing w:line="360" w:lineRule="auto"/>
        <w:ind w:firstLine="709"/>
        <w:jc w:val="both"/>
        <w:rPr>
          <w:sz w:val="28"/>
          <w:szCs w:val="28"/>
        </w:rPr>
      </w:pPr>
      <w:r w:rsidRPr="000A1957">
        <w:rPr>
          <w:bCs/>
          <w:sz w:val="28"/>
          <w:szCs w:val="28"/>
        </w:rPr>
        <w:t>модуль № 10</w:t>
      </w:r>
      <w:r w:rsidRPr="000A1957">
        <w:rPr>
          <w:sz w:val="28"/>
          <w:szCs w:val="28"/>
        </w:rPr>
        <w:t xml:space="preserve"> «Безопасность в информационном пространстве»;</w:t>
      </w:r>
    </w:p>
    <w:p w:rsidR="00CD62DE" w:rsidRPr="000A1957" w:rsidRDefault="00CD62DE" w:rsidP="00CD62DE">
      <w:pPr>
        <w:widowControl w:val="0"/>
        <w:spacing w:line="360" w:lineRule="auto"/>
        <w:ind w:firstLine="709"/>
        <w:jc w:val="both"/>
        <w:rPr>
          <w:sz w:val="28"/>
          <w:szCs w:val="28"/>
        </w:rPr>
      </w:pPr>
      <w:r w:rsidRPr="000A1957">
        <w:rPr>
          <w:bCs/>
          <w:sz w:val="28"/>
          <w:szCs w:val="28"/>
        </w:rPr>
        <w:t>модуль № 11</w:t>
      </w:r>
      <w:r w:rsidRPr="000A1957">
        <w:rPr>
          <w:sz w:val="28"/>
          <w:szCs w:val="28"/>
        </w:rPr>
        <w:t xml:space="preserve"> «Основы противодействия экстремизму и терроризму».</w:t>
      </w:r>
    </w:p>
    <w:p w:rsidR="00CD62DE" w:rsidRPr="000A1957" w:rsidRDefault="00CD62DE" w:rsidP="00CD62DE">
      <w:pPr>
        <w:spacing w:line="360" w:lineRule="auto"/>
        <w:ind w:firstLine="709"/>
        <w:jc w:val="both"/>
        <w:rPr>
          <w:sz w:val="28"/>
          <w:szCs w:val="28"/>
        </w:rPr>
      </w:pPr>
      <w:r w:rsidRPr="000A1957">
        <w:rPr>
          <w:sz w:val="28"/>
          <w:szCs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CD62DE" w:rsidRPr="000A1957" w:rsidRDefault="00CD62DE" w:rsidP="00C43BBD">
      <w:pPr>
        <w:spacing w:line="360" w:lineRule="auto"/>
        <w:jc w:val="both"/>
        <w:rPr>
          <w:sz w:val="28"/>
          <w:szCs w:val="28"/>
        </w:rPr>
      </w:pPr>
      <w:r w:rsidRPr="000A1957">
        <w:rPr>
          <w:rFonts w:eastAsia="Times New Roman"/>
          <w:bCs/>
          <w:kern w:val="0"/>
          <w:sz w:val="28"/>
          <w:szCs w:val="28"/>
        </w:rPr>
        <w:t xml:space="preserve"> </w:t>
      </w:r>
      <w:r w:rsidRPr="000A1957">
        <w:rPr>
          <w:sz w:val="28"/>
          <w:szCs w:val="28"/>
        </w:rPr>
        <w:t>Учебный материал систематизирован по сферам возможных проявлений рисков и опасностей:</w:t>
      </w:r>
    </w:p>
    <w:p w:rsidR="00CD62DE" w:rsidRPr="000A1957" w:rsidRDefault="00CD62DE" w:rsidP="00CD62DE">
      <w:pPr>
        <w:spacing w:line="360" w:lineRule="auto"/>
        <w:ind w:firstLine="709"/>
        <w:jc w:val="both"/>
        <w:rPr>
          <w:sz w:val="28"/>
          <w:szCs w:val="28"/>
        </w:rPr>
      </w:pPr>
      <w:r w:rsidRPr="000A1957">
        <w:rPr>
          <w:sz w:val="28"/>
          <w:szCs w:val="28"/>
        </w:rPr>
        <w:t xml:space="preserve">помещения и бытовые условия; </w:t>
      </w:r>
    </w:p>
    <w:p w:rsidR="00CD62DE" w:rsidRPr="000A1957" w:rsidRDefault="00CD62DE" w:rsidP="00CD62DE">
      <w:pPr>
        <w:spacing w:line="360" w:lineRule="auto"/>
        <w:ind w:firstLine="709"/>
        <w:jc w:val="both"/>
        <w:rPr>
          <w:sz w:val="28"/>
          <w:szCs w:val="28"/>
        </w:rPr>
      </w:pPr>
      <w:r w:rsidRPr="000A1957">
        <w:rPr>
          <w:sz w:val="28"/>
          <w:szCs w:val="28"/>
        </w:rPr>
        <w:lastRenderedPageBreak/>
        <w:t>улица и общественные места;</w:t>
      </w:r>
    </w:p>
    <w:p w:rsidR="00CD62DE" w:rsidRPr="000A1957" w:rsidRDefault="00CD62DE" w:rsidP="00CD62DE">
      <w:pPr>
        <w:spacing w:line="360" w:lineRule="auto"/>
        <w:ind w:firstLine="709"/>
        <w:jc w:val="both"/>
        <w:rPr>
          <w:sz w:val="28"/>
          <w:szCs w:val="28"/>
        </w:rPr>
      </w:pPr>
      <w:r w:rsidRPr="000A1957">
        <w:rPr>
          <w:sz w:val="28"/>
          <w:szCs w:val="28"/>
        </w:rPr>
        <w:t xml:space="preserve">природные условия; </w:t>
      </w:r>
    </w:p>
    <w:p w:rsidR="00CD62DE" w:rsidRPr="000A1957" w:rsidRDefault="00CD62DE" w:rsidP="00CD62DE">
      <w:pPr>
        <w:spacing w:line="360" w:lineRule="auto"/>
        <w:ind w:firstLine="709"/>
        <w:jc w:val="both"/>
        <w:rPr>
          <w:sz w:val="28"/>
          <w:szCs w:val="28"/>
        </w:rPr>
      </w:pPr>
      <w:r w:rsidRPr="000A1957">
        <w:rPr>
          <w:sz w:val="28"/>
          <w:szCs w:val="28"/>
        </w:rPr>
        <w:t xml:space="preserve">коммуникационные связи и каналы; </w:t>
      </w:r>
    </w:p>
    <w:p w:rsidR="00CD62DE" w:rsidRPr="000A1957" w:rsidRDefault="00CD62DE" w:rsidP="00CD62DE">
      <w:pPr>
        <w:spacing w:line="360" w:lineRule="auto"/>
        <w:ind w:firstLine="709"/>
        <w:jc w:val="both"/>
        <w:rPr>
          <w:sz w:val="28"/>
          <w:szCs w:val="28"/>
        </w:rPr>
      </w:pPr>
      <w:r w:rsidRPr="000A1957">
        <w:rPr>
          <w:sz w:val="28"/>
          <w:szCs w:val="28"/>
        </w:rPr>
        <w:t>физическое и психическое здоровье;</w:t>
      </w:r>
    </w:p>
    <w:p w:rsidR="00CD62DE" w:rsidRPr="000A1957" w:rsidRDefault="00CD62DE" w:rsidP="00CD62DE">
      <w:pPr>
        <w:spacing w:line="360" w:lineRule="auto"/>
        <w:ind w:firstLine="709"/>
        <w:jc w:val="both"/>
        <w:rPr>
          <w:sz w:val="28"/>
          <w:szCs w:val="28"/>
        </w:rPr>
      </w:pPr>
      <w:r w:rsidRPr="000A1957">
        <w:rPr>
          <w:sz w:val="28"/>
          <w:szCs w:val="28"/>
        </w:rPr>
        <w:t>социальное взаимодействие и другие.</w:t>
      </w:r>
    </w:p>
    <w:p w:rsidR="00CD62DE" w:rsidRPr="000A1957" w:rsidRDefault="00CD62DE" w:rsidP="00CD62DE">
      <w:pPr>
        <w:spacing w:line="360" w:lineRule="auto"/>
        <w:ind w:firstLine="709"/>
        <w:jc w:val="both"/>
        <w:rPr>
          <w:sz w:val="28"/>
          <w:szCs w:val="28"/>
        </w:rPr>
      </w:pPr>
      <w:r w:rsidRPr="000A1957">
        <w:rPr>
          <w:sz w:val="28"/>
          <w:szCs w:val="28"/>
        </w:rPr>
        <w:t xml:space="preserve">Программой ОБЗР предусматривается использование практико-ориентированных интерактивных форм организации учебных занятий </w:t>
      </w:r>
      <w:r w:rsidR="00C33314">
        <w:rPr>
          <w:sz w:val="28"/>
          <w:szCs w:val="28"/>
        </w:rPr>
        <w:t xml:space="preserve"> </w:t>
      </w:r>
      <w:r w:rsidRPr="000A1957">
        <w:rPr>
          <w:sz w:val="28"/>
          <w:szCs w:val="28"/>
        </w:rPr>
        <w:t xml:space="preserve">с возможностью применения тренажёрных систем и виртуальных моделей. </w:t>
      </w:r>
      <w:r w:rsidR="00C33314">
        <w:rPr>
          <w:sz w:val="28"/>
          <w:szCs w:val="28"/>
        </w:rPr>
        <w:t xml:space="preserve"> </w:t>
      </w:r>
      <w:r w:rsidRPr="000A1957">
        <w:rPr>
          <w:sz w:val="28"/>
          <w:szCs w:val="28"/>
        </w:rPr>
        <w:t xml:space="preserve">При этом использование цифровой образовательной среды на учебных </w:t>
      </w:r>
      <w:r w:rsidR="00C33314">
        <w:rPr>
          <w:sz w:val="28"/>
          <w:szCs w:val="28"/>
        </w:rPr>
        <w:t xml:space="preserve"> </w:t>
      </w:r>
      <w:r w:rsidRPr="000A1957">
        <w:rPr>
          <w:sz w:val="28"/>
          <w:szCs w:val="28"/>
        </w:rPr>
        <w:t>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D62DE" w:rsidRPr="000A1957" w:rsidRDefault="00CD62DE" w:rsidP="00CD62DE">
      <w:pPr>
        <w:spacing w:line="360" w:lineRule="auto"/>
        <w:ind w:firstLine="709"/>
        <w:jc w:val="both"/>
        <w:rPr>
          <w:sz w:val="28"/>
          <w:szCs w:val="28"/>
        </w:rPr>
      </w:pPr>
      <w:r w:rsidRPr="000A1957">
        <w:rPr>
          <w:sz w:val="28"/>
          <w:szCs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CD62DE" w:rsidRPr="000A1957" w:rsidRDefault="00CD62DE" w:rsidP="00CD62DE">
      <w:pPr>
        <w:spacing w:line="360" w:lineRule="auto"/>
        <w:ind w:firstLine="709"/>
        <w:jc w:val="both"/>
        <w:rPr>
          <w:sz w:val="28"/>
          <w:szCs w:val="28"/>
        </w:rPr>
      </w:pPr>
      <w:r w:rsidRPr="000A1957">
        <w:rPr>
          <w:sz w:val="28"/>
          <w:szCs w:val="28"/>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w:t>
      </w:r>
      <w:r w:rsidRPr="000A1957">
        <w:rPr>
          <w:sz w:val="28"/>
          <w:szCs w:val="28"/>
        </w:rPr>
        <w:lastRenderedPageBreak/>
        <w:t>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CD62DE" w:rsidRPr="000A1957" w:rsidRDefault="00CD62DE" w:rsidP="00CD62DE">
      <w:pPr>
        <w:spacing w:line="360" w:lineRule="auto"/>
        <w:ind w:firstLine="709"/>
        <w:jc w:val="both"/>
        <w:rPr>
          <w:sz w:val="28"/>
          <w:szCs w:val="28"/>
        </w:rPr>
      </w:pPr>
      <w:r w:rsidRPr="000A1957">
        <w:rPr>
          <w:sz w:val="28"/>
          <w:szCs w:val="28"/>
        </w:rPr>
        <w:t xml:space="preserve">ОБЗР является системообразующим учебным предметом, имеет свои дидактические компоненты во всех без исключения предметных областях </w:t>
      </w:r>
      <w:r w:rsidR="00C33314">
        <w:rPr>
          <w:sz w:val="28"/>
          <w:szCs w:val="28"/>
        </w:rPr>
        <w:t xml:space="preserve"> </w:t>
      </w:r>
      <w:r w:rsidRPr="000A1957">
        <w:rPr>
          <w:sz w:val="28"/>
          <w:szCs w:val="28"/>
        </w:rPr>
        <w:t xml:space="preserve">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w:t>
      </w:r>
      <w:r w:rsidR="00C33314">
        <w:rPr>
          <w:sz w:val="28"/>
          <w:szCs w:val="28"/>
        </w:rPr>
        <w:t xml:space="preserve"> </w:t>
      </w:r>
      <w:r w:rsidRPr="000A1957">
        <w:rPr>
          <w:sz w:val="28"/>
          <w:szCs w:val="28"/>
        </w:rPr>
        <w:t>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D62DE" w:rsidRPr="000A1957" w:rsidRDefault="00CD62DE" w:rsidP="00CD62DE">
      <w:pPr>
        <w:spacing w:line="360" w:lineRule="auto"/>
        <w:ind w:firstLine="709"/>
        <w:jc w:val="both"/>
        <w:rPr>
          <w:sz w:val="28"/>
          <w:szCs w:val="28"/>
        </w:rPr>
      </w:pPr>
      <w:r w:rsidRPr="000A1957">
        <w:rPr>
          <w:sz w:val="28"/>
          <w:szCs w:val="28"/>
        </w:rPr>
        <w:t xml:space="preserve">ОБЗР входит в предметную область «Основы безопасности </w:t>
      </w:r>
      <w:r w:rsidR="00C33314">
        <w:rPr>
          <w:sz w:val="28"/>
          <w:szCs w:val="28"/>
        </w:rPr>
        <w:t xml:space="preserve"> </w:t>
      </w:r>
      <w:r w:rsidRPr="000A1957">
        <w:rPr>
          <w:sz w:val="28"/>
          <w:szCs w:val="28"/>
        </w:rPr>
        <w:t>и защиты Родины», является обязательным для изучения на уровне основного общего образования.</w:t>
      </w:r>
    </w:p>
    <w:p w:rsidR="00CD62DE" w:rsidRPr="000A1957" w:rsidRDefault="00CD62DE" w:rsidP="00CD62DE">
      <w:pPr>
        <w:spacing w:line="360" w:lineRule="auto"/>
        <w:ind w:firstLine="709"/>
        <w:jc w:val="both"/>
        <w:rPr>
          <w:sz w:val="28"/>
          <w:szCs w:val="28"/>
        </w:rPr>
      </w:pPr>
      <w:proofErr w:type="gramStart"/>
      <w:r w:rsidRPr="000A1957">
        <w:rPr>
          <w:sz w:val="28"/>
          <w:szCs w:val="28"/>
        </w:rPr>
        <w:t xml:space="preserve">Изучение ОБЗР </w:t>
      </w:r>
      <w:r w:rsidRPr="000A1957">
        <w:rPr>
          <w:rFonts w:eastAsia="SchoolBookSanPin"/>
          <w:position w:val="1"/>
          <w:sz w:val="28"/>
          <w:szCs w:val="28"/>
        </w:rPr>
        <w:t xml:space="preserve">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w:t>
      </w:r>
      <w:r w:rsidRPr="000A1957">
        <w:rPr>
          <w:sz w:val="28"/>
          <w:szCs w:val="28"/>
        </w:rPr>
        <w:t xml:space="preserve">угрозы, избегать опасности, нейтрализовывать конфликтные ситуации, решать сложные вопросы социального характера, </w:t>
      </w:r>
      <w:r w:rsidRPr="000A1957">
        <w:rPr>
          <w:sz w:val="28"/>
          <w:szCs w:val="28"/>
        </w:rPr>
        <w:lastRenderedPageBreak/>
        <w:t>грамотно вести себя в чрезвычайных ситуациях.</w:t>
      </w:r>
      <w:proofErr w:type="gramEnd"/>
      <w:r w:rsidRPr="000A1957">
        <w:rPr>
          <w:sz w:val="28"/>
          <w:szCs w:val="28"/>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D62DE" w:rsidRPr="000A1957" w:rsidRDefault="00CD62DE" w:rsidP="00CD62DE">
      <w:pPr>
        <w:spacing w:line="360" w:lineRule="auto"/>
        <w:ind w:firstLine="709"/>
        <w:jc w:val="both"/>
        <w:rPr>
          <w:sz w:val="28"/>
          <w:szCs w:val="28"/>
        </w:rPr>
      </w:pPr>
      <w:r w:rsidRPr="000A1957">
        <w:rPr>
          <w:sz w:val="28"/>
          <w:szCs w:val="28"/>
        </w:rPr>
        <w:t xml:space="preserve">Целью изучения ОБЗР на уровне основного общего образования является формирование у </w:t>
      </w:r>
      <w:proofErr w:type="gramStart"/>
      <w:r w:rsidRPr="000A1957">
        <w:rPr>
          <w:sz w:val="28"/>
          <w:szCs w:val="28"/>
        </w:rPr>
        <w:t>обучающихся</w:t>
      </w:r>
      <w:proofErr w:type="gramEnd"/>
      <w:r w:rsidRPr="000A1957">
        <w:rPr>
          <w:sz w:val="28"/>
          <w:szCs w:val="28"/>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D62DE" w:rsidRPr="000A1957" w:rsidRDefault="00CD62DE" w:rsidP="00CD62DE">
      <w:pPr>
        <w:spacing w:line="360" w:lineRule="auto"/>
        <w:ind w:firstLine="709"/>
        <w:jc w:val="both"/>
        <w:rPr>
          <w:sz w:val="28"/>
          <w:szCs w:val="28"/>
        </w:rPr>
      </w:pPr>
      <w:r w:rsidRPr="000A1957">
        <w:rPr>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D62DE" w:rsidRPr="000A1957" w:rsidRDefault="00CD62DE" w:rsidP="00CD62DE">
      <w:pPr>
        <w:spacing w:line="360" w:lineRule="auto"/>
        <w:ind w:firstLine="709"/>
        <w:jc w:val="both"/>
        <w:rPr>
          <w:sz w:val="28"/>
          <w:szCs w:val="28"/>
        </w:rPr>
      </w:pPr>
      <w:r w:rsidRPr="000A1957">
        <w:rPr>
          <w:sz w:val="28"/>
          <w:szCs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D62DE" w:rsidRPr="000A1957" w:rsidRDefault="00CD62DE" w:rsidP="00CD62DE">
      <w:pPr>
        <w:spacing w:line="360" w:lineRule="auto"/>
        <w:ind w:firstLine="709"/>
        <w:jc w:val="both"/>
        <w:rPr>
          <w:sz w:val="28"/>
          <w:szCs w:val="28"/>
        </w:rPr>
      </w:pPr>
      <w:r w:rsidRPr="000A1957">
        <w:rPr>
          <w:sz w:val="28"/>
          <w:szCs w:val="28"/>
        </w:rPr>
        <w:t xml:space="preserve">знание и понимание роли государства и общества в решении задач обеспечения национальной безопасности и защиты населения от опасных </w:t>
      </w:r>
      <w:r w:rsidR="00C33314">
        <w:rPr>
          <w:sz w:val="28"/>
          <w:szCs w:val="28"/>
        </w:rPr>
        <w:t xml:space="preserve"> </w:t>
      </w:r>
      <w:r w:rsidRPr="000A1957">
        <w:rPr>
          <w:sz w:val="28"/>
          <w:szCs w:val="28"/>
        </w:rPr>
        <w:t>и чрезвычайных ситуаций природного, техногенного и социального характера.</w:t>
      </w:r>
    </w:p>
    <w:p w:rsidR="00CD62DE" w:rsidRPr="000A1957" w:rsidRDefault="00CD62DE" w:rsidP="00CD62DE">
      <w:pPr>
        <w:spacing w:line="360" w:lineRule="auto"/>
        <w:ind w:firstLine="709"/>
        <w:jc w:val="both"/>
        <w:rPr>
          <w:sz w:val="28"/>
          <w:szCs w:val="28"/>
        </w:rPr>
      </w:pPr>
      <w:proofErr w:type="gramStart"/>
      <w:r w:rsidRPr="000A1957">
        <w:rPr>
          <w:sz w:val="28"/>
          <w:szCs w:val="28"/>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w:t>
      </w:r>
      <w:r w:rsidRPr="000A1957">
        <w:rPr>
          <w:sz w:val="28"/>
          <w:szCs w:val="28"/>
        </w:rPr>
        <w:lastRenderedPageBreak/>
        <w:t>расчета 1 час в неделю за счет использования части учебного плана, формируемого участниками образовательных отношений (всего 102 часа).</w:t>
      </w:r>
      <w:proofErr w:type="gramEnd"/>
    </w:p>
    <w:p w:rsidR="00CD62DE" w:rsidRPr="000A1957" w:rsidRDefault="00CD62DE" w:rsidP="00CD62DE">
      <w:pPr>
        <w:spacing w:line="360" w:lineRule="auto"/>
        <w:ind w:firstLine="709"/>
        <w:jc w:val="both"/>
        <w:rPr>
          <w:sz w:val="28"/>
          <w:szCs w:val="28"/>
        </w:rPr>
      </w:pPr>
      <w:r w:rsidRPr="000A1957">
        <w:rPr>
          <w:sz w:val="28"/>
          <w:szCs w:val="28"/>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CD62DE" w:rsidRPr="000A1957" w:rsidRDefault="00CD62DE" w:rsidP="00CD62DE">
      <w:pPr>
        <w:spacing w:line="360" w:lineRule="auto"/>
        <w:ind w:firstLine="709"/>
        <w:jc w:val="both"/>
        <w:rPr>
          <w:sz w:val="28"/>
          <w:szCs w:val="28"/>
        </w:rPr>
      </w:pPr>
      <w:r w:rsidRPr="000A1957">
        <w:rPr>
          <w:sz w:val="28"/>
          <w:szCs w:val="28"/>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rsidR="00CD62DE" w:rsidRPr="000A1957" w:rsidRDefault="00CD62DE" w:rsidP="00CD62DE">
      <w:pPr>
        <w:pStyle w:val="af9"/>
        <w:spacing w:before="0" w:beforeAutospacing="0" w:after="0" w:afterAutospacing="0" w:line="360" w:lineRule="auto"/>
        <w:ind w:firstLine="709"/>
        <w:jc w:val="both"/>
        <w:rPr>
          <w:bCs/>
          <w:sz w:val="28"/>
          <w:szCs w:val="28"/>
        </w:rPr>
      </w:pPr>
      <w:r w:rsidRPr="000A1957">
        <w:rPr>
          <w:bCs/>
          <w:sz w:val="28"/>
          <w:szCs w:val="28"/>
        </w:rPr>
        <w:t xml:space="preserve"> Содержание обучения:</w:t>
      </w:r>
    </w:p>
    <w:p w:rsidR="00CD62DE" w:rsidRPr="000A1957" w:rsidRDefault="00CD62DE" w:rsidP="00CD62DE">
      <w:pPr>
        <w:pStyle w:val="af9"/>
        <w:spacing w:before="0" w:beforeAutospacing="0" w:after="0" w:afterAutospacing="0" w:line="360" w:lineRule="auto"/>
        <w:ind w:firstLine="709"/>
        <w:jc w:val="both"/>
        <w:rPr>
          <w:sz w:val="28"/>
          <w:szCs w:val="28"/>
        </w:rPr>
      </w:pPr>
      <w:r w:rsidRPr="000A1957">
        <w:rPr>
          <w:sz w:val="28"/>
          <w:szCs w:val="28"/>
        </w:rPr>
        <w:t>Модуль № 1 «</w:t>
      </w:r>
      <w:r w:rsidRPr="000A1957">
        <w:rPr>
          <w:rFonts w:eastAsia="OfficinaSansBoldITC"/>
          <w:sz w:val="28"/>
          <w:szCs w:val="28"/>
        </w:rPr>
        <w:t>Безопасное и устойчивое развитие личности, общества, государства</w:t>
      </w:r>
      <w:r w:rsidRPr="000A1957">
        <w:rPr>
          <w:sz w:val="28"/>
          <w:szCs w:val="28"/>
        </w:rPr>
        <w:t>»:</w:t>
      </w:r>
    </w:p>
    <w:p w:rsidR="00CD62DE" w:rsidRPr="000A1957" w:rsidRDefault="00CD62DE" w:rsidP="00CD62DE">
      <w:pPr>
        <w:pStyle w:val="TableParagraph"/>
        <w:spacing w:line="360" w:lineRule="auto"/>
        <w:ind w:left="45" w:firstLine="709"/>
        <w:jc w:val="both"/>
        <w:rPr>
          <w:rFonts w:eastAsia="SchoolBookSanPin"/>
          <w:sz w:val="28"/>
          <w:szCs w:val="28"/>
        </w:rPr>
      </w:pPr>
      <w:r w:rsidRPr="000A1957">
        <w:rPr>
          <w:rFonts w:eastAsia="SchoolBookSanPin"/>
          <w:sz w:val="28"/>
          <w:szCs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CD62DE" w:rsidRPr="000A1957" w:rsidRDefault="00CD62DE" w:rsidP="00CD62DE">
      <w:pPr>
        <w:pStyle w:val="TableParagraph"/>
        <w:spacing w:line="360" w:lineRule="auto"/>
        <w:ind w:left="45" w:firstLine="709"/>
        <w:jc w:val="both"/>
        <w:rPr>
          <w:rFonts w:eastAsia="SchoolBookSanPin"/>
          <w:sz w:val="28"/>
          <w:szCs w:val="28"/>
        </w:rPr>
      </w:pPr>
      <w:r w:rsidRPr="000A1957">
        <w:rPr>
          <w:rFonts w:eastAsia="SchoolBookSanPin"/>
          <w:sz w:val="28"/>
          <w:szCs w:val="28"/>
        </w:rPr>
        <w:t>стратегия национальной безопасности, национальные интересы и угрозы национальной безопасности;</w:t>
      </w:r>
    </w:p>
    <w:p w:rsidR="00CD62DE" w:rsidRPr="000A1957" w:rsidRDefault="00CD62DE" w:rsidP="00CD62DE">
      <w:pPr>
        <w:pStyle w:val="TableParagraph"/>
        <w:spacing w:line="360" w:lineRule="auto"/>
        <w:ind w:left="45" w:firstLine="709"/>
        <w:jc w:val="both"/>
        <w:rPr>
          <w:rFonts w:eastAsia="SchoolBookSanPin"/>
          <w:sz w:val="28"/>
          <w:szCs w:val="28"/>
        </w:rPr>
      </w:pPr>
      <w:r w:rsidRPr="000A1957">
        <w:rPr>
          <w:rFonts w:eastAsia="SchoolBookSanPin"/>
          <w:sz w:val="28"/>
          <w:szCs w:val="28"/>
        </w:rPr>
        <w:t>чрезвычайные ситуации природного, техногенного и биолого-социального характера;</w:t>
      </w:r>
    </w:p>
    <w:p w:rsidR="00CD62DE" w:rsidRPr="000A1957" w:rsidRDefault="00CD62DE" w:rsidP="00CD62DE">
      <w:pPr>
        <w:pStyle w:val="TableParagraph"/>
        <w:spacing w:line="360" w:lineRule="auto"/>
        <w:ind w:left="45" w:firstLine="709"/>
        <w:jc w:val="both"/>
        <w:rPr>
          <w:rFonts w:eastAsia="SchoolBookSanPin"/>
          <w:sz w:val="28"/>
          <w:szCs w:val="28"/>
        </w:rPr>
      </w:pPr>
      <w:r w:rsidRPr="000A1957">
        <w:rPr>
          <w:rFonts w:eastAsia="SchoolBookSanPin"/>
          <w:sz w:val="28"/>
          <w:szCs w:val="28"/>
        </w:rPr>
        <w:t>информирование и оповещение населения о чрезвычайных ситуациях, система ОКСИОН;</w:t>
      </w:r>
    </w:p>
    <w:p w:rsidR="00CD62DE" w:rsidRPr="000A1957" w:rsidRDefault="00CD62DE" w:rsidP="00CD62DE">
      <w:pPr>
        <w:pStyle w:val="TableParagraph"/>
        <w:spacing w:line="360" w:lineRule="auto"/>
        <w:ind w:left="45" w:firstLine="709"/>
        <w:jc w:val="both"/>
        <w:rPr>
          <w:rFonts w:eastAsia="SchoolBookSanPin"/>
          <w:sz w:val="28"/>
          <w:szCs w:val="28"/>
        </w:rPr>
      </w:pPr>
      <w:r w:rsidRPr="000A1957">
        <w:rPr>
          <w:rFonts w:eastAsia="SchoolBookSanPin"/>
          <w:sz w:val="28"/>
          <w:szCs w:val="28"/>
        </w:rPr>
        <w:t>история развития гражданской обороны;</w:t>
      </w:r>
    </w:p>
    <w:p w:rsidR="00CD62DE" w:rsidRPr="000A1957" w:rsidRDefault="00CD62DE" w:rsidP="00CD62DE">
      <w:pPr>
        <w:pStyle w:val="TableParagraph"/>
        <w:spacing w:line="360" w:lineRule="auto"/>
        <w:ind w:left="45" w:firstLine="709"/>
        <w:jc w:val="both"/>
        <w:rPr>
          <w:rFonts w:eastAsia="SchoolBookSanPin"/>
          <w:sz w:val="28"/>
          <w:szCs w:val="28"/>
        </w:rPr>
      </w:pPr>
      <w:r w:rsidRPr="000A1957">
        <w:rPr>
          <w:rFonts w:eastAsia="SchoolBookSanPin"/>
          <w:sz w:val="28"/>
          <w:szCs w:val="28"/>
        </w:rPr>
        <w:t>сигнал «Внимание всем!», порядок действий населения при его получении;</w:t>
      </w:r>
    </w:p>
    <w:p w:rsidR="00CD62DE" w:rsidRPr="000A1957" w:rsidRDefault="00CD62DE" w:rsidP="00CD62DE">
      <w:pPr>
        <w:pStyle w:val="TableParagraph"/>
        <w:spacing w:line="360" w:lineRule="auto"/>
        <w:ind w:left="45" w:firstLine="709"/>
        <w:jc w:val="both"/>
        <w:rPr>
          <w:rFonts w:eastAsia="SchoolBookSanPin"/>
          <w:sz w:val="28"/>
          <w:szCs w:val="28"/>
        </w:rPr>
      </w:pPr>
      <w:r w:rsidRPr="000A1957">
        <w:rPr>
          <w:rFonts w:eastAsia="SchoolBookSanPin"/>
          <w:sz w:val="28"/>
          <w:szCs w:val="28"/>
        </w:rPr>
        <w:t>средства индивидуальной и коллективной защиты населения, порядок пользования фильтрующим противогазом;</w:t>
      </w:r>
    </w:p>
    <w:p w:rsidR="00CD62DE" w:rsidRPr="000A1957" w:rsidRDefault="00CD62DE" w:rsidP="00CD62DE">
      <w:pPr>
        <w:pStyle w:val="TableParagraph"/>
        <w:spacing w:line="360" w:lineRule="auto"/>
        <w:ind w:left="45" w:firstLine="709"/>
        <w:jc w:val="both"/>
        <w:rPr>
          <w:rFonts w:eastAsia="SchoolBookSanPin"/>
          <w:sz w:val="28"/>
          <w:szCs w:val="28"/>
        </w:rPr>
      </w:pPr>
      <w:r w:rsidRPr="000A1957">
        <w:rPr>
          <w:rFonts w:eastAsia="SchoolBookSanPin"/>
          <w:sz w:val="28"/>
          <w:szCs w:val="28"/>
        </w:rPr>
        <w:t>эвакуация населения в условиях чрезвычайных ситуаций, порядок действий населения при объявлении эвакуации;</w:t>
      </w:r>
    </w:p>
    <w:p w:rsidR="00CD62DE" w:rsidRPr="000A1957" w:rsidRDefault="00CD62DE" w:rsidP="00CD62DE">
      <w:pPr>
        <w:spacing w:line="360" w:lineRule="auto"/>
        <w:ind w:firstLine="709"/>
        <w:jc w:val="both"/>
        <w:rPr>
          <w:bCs/>
          <w:sz w:val="28"/>
          <w:szCs w:val="28"/>
        </w:rPr>
      </w:pPr>
      <w:r w:rsidRPr="000A1957">
        <w:rPr>
          <w:rFonts w:eastAsia="SchoolBookSanPin"/>
          <w:sz w:val="28"/>
          <w:szCs w:val="28"/>
        </w:rPr>
        <w:t>современная армия, воинская обязанность и военная служба, добровольная и обязательная подготовка к службе в армии.</w:t>
      </w:r>
    </w:p>
    <w:p w:rsidR="00CD62DE" w:rsidRPr="000A1957" w:rsidRDefault="00CD62DE" w:rsidP="00CD62DE">
      <w:pPr>
        <w:spacing w:line="360" w:lineRule="auto"/>
        <w:ind w:firstLine="709"/>
        <w:jc w:val="both"/>
        <w:rPr>
          <w:sz w:val="28"/>
          <w:szCs w:val="28"/>
        </w:rPr>
      </w:pPr>
      <w:r w:rsidRPr="000A1957">
        <w:rPr>
          <w:sz w:val="28"/>
          <w:szCs w:val="28"/>
        </w:rPr>
        <w:lastRenderedPageBreak/>
        <w:t>Модуль № 2 «</w:t>
      </w:r>
      <w:r w:rsidRPr="000A1957">
        <w:rPr>
          <w:rFonts w:eastAsia="OfficinaSansBoldITC"/>
          <w:sz w:val="28"/>
          <w:szCs w:val="28"/>
        </w:rPr>
        <w:t>Военная подготовка. Основы военных знаний</w:t>
      </w:r>
      <w:r w:rsidRPr="000A1957">
        <w:rPr>
          <w:sz w:val="28"/>
          <w:szCs w:val="28"/>
        </w:rPr>
        <w:t>»:</w:t>
      </w:r>
    </w:p>
    <w:p w:rsidR="00CD62DE" w:rsidRPr="000A1957" w:rsidRDefault="00CD62DE" w:rsidP="00CD62DE">
      <w:pPr>
        <w:pStyle w:val="TableParagraph"/>
        <w:spacing w:line="360" w:lineRule="auto"/>
        <w:ind w:left="76" w:right="106" w:firstLine="709"/>
        <w:jc w:val="both"/>
        <w:rPr>
          <w:sz w:val="28"/>
          <w:szCs w:val="28"/>
        </w:rPr>
      </w:pPr>
      <w:r w:rsidRPr="000A1957">
        <w:rPr>
          <w:sz w:val="28"/>
          <w:szCs w:val="28"/>
        </w:rPr>
        <w:t>история возникновения и развития Вооруженных Сил Российской Федерации;</w:t>
      </w:r>
    </w:p>
    <w:p w:rsidR="00CD62DE" w:rsidRPr="000A1957" w:rsidRDefault="00CD62DE" w:rsidP="00CD62DE">
      <w:pPr>
        <w:pStyle w:val="TableParagraph"/>
        <w:spacing w:line="360" w:lineRule="auto"/>
        <w:ind w:left="76" w:right="106" w:firstLine="709"/>
        <w:jc w:val="both"/>
        <w:rPr>
          <w:sz w:val="28"/>
          <w:szCs w:val="28"/>
        </w:rPr>
      </w:pPr>
      <w:r w:rsidRPr="000A1957">
        <w:rPr>
          <w:sz w:val="28"/>
          <w:szCs w:val="28"/>
        </w:rPr>
        <w:t>этапы становления современных Вооруженных Сил Российской Федерации;</w:t>
      </w:r>
    </w:p>
    <w:p w:rsidR="00CD62DE" w:rsidRPr="000A1957" w:rsidRDefault="00CD62DE" w:rsidP="00CD62DE">
      <w:pPr>
        <w:widowControl w:val="0"/>
        <w:spacing w:line="360" w:lineRule="auto"/>
        <w:ind w:firstLine="709"/>
        <w:jc w:val="both"/>
        <w:rPr>
          <w:sz w:val="28"/>
          <w:szCs w:val="28"/>
        </w:rPr>
      </w:pPr>
      <w:r w:rsidRPr="000A1957">
        <w:rPr>
          <w:sz w:val="28"/>
          <w:szCs w:val="28"/>
        </w:rPr>
        <w:t>основные направления подготовки к военной службе;</w:t>
      </w:r>
    </w:p>
    <w:p w:rsidR="00CD62DE" w:rsidRPr="000A1957" w:rsidRDefault="00CD62DE" w:rsidP="00CD62DE">
      <w:pPr>
        <w:pStyle w:val="TableParagraph"/>
        <w:spacing w:line="360" w:lineRule="auto"/>
        <w:ind w:left="76" w:right="106" w:firstLine="709"/>
        <w:jc w:val="both"/>
        <w:rPr>
          <w:sz w:val="28"/>
          <w:szCs w:val="28"/>
        </w:rPr>
      </w:pPr>
      <w:r w:rsidRPr="000A1957">
        <w:rPr>
          <w:sz w:val="28"/>
          <w:szCs w:val="28"/>
        </w:rPr>
        <w:t xml:space="preserve">организационная структура Вооруженных Сил Российской Федерации; </w:t>
      </w:r>
    </w:p>
    <w:p w:rsidR="00CD62DE" w:rsidRPr="000A1957" w:rsidRDefault="00CD62DE" w:rsidP="00CD62DE">
      <w:pPr>
        <w:pStyle w:val="TableParagraph"/>
        <w:spacing w:line="360" w:lineRule="auto"/>
        <w:ind w:left="76" w:right="106" w:firstLine="709"/>
        <w:jc w:val="both"/>
        <w:rPr>
          <w:sz w:val="28"/>
          <w:szCs w:val="28"/>
        </w:rPr>
      </w:pPr>
      <w:r w:rsidRPr="000A1957">
        <w:rPr>
          <w:sz w:val="28"/>
          <w:szCs w:val="28"/>
        </w:rPr>
        <w:t>функции и основные задачи современных Вооруженных Сил Российской Федерации;</w:t>
      </w:r>
    </w:p>
    <w:p w:rsidR="00CD62DE" w:rsidRPr="000A1957" w:rsidRDefault="00CD62DE" w:rsidP="00CD62DE">
      <w:pPr>
        <w:widowControl w:val="0"/>
        <w:spacing w:line="360" w:lineRule="auto"/>
        <w:ind w:firstLine="709"/>
        <w:jc w:val="both"/>
        <w:rPr>
          <w:sz w:val="28"/>
          <w:szCs w:val="28"/>
        </w:rPr>
      </w:pPr>
      <w:r w:rsidRPr="000A1957">
        <w:rPr>
          <w:sz w:val="28"/>
          <w:szCs w:val="28"/>
        </w:rPr>
        <w:t>особенности видов и родов войск Вооруженных Сил Российской Федерации;</w:t>
      </w:r>
    </w:p>
    <w:p w:rsidR="00CD62DE" w:rsidRPr="000A1957" w:rsidRDefault="00CD62DE" w:rsidP="00CD62DE">
      <w:pPr>
        <w:pStyle w:val="TableParagraph"/>
        <w:spacing w:line="360" w:lineRule="auto"/>
        <w:ind w:left="76" w:right="106" w:firstLine="709"/>
        <w:jc w:val="both"/>
        <w:rPr>
          <w:sz w:val="28"/>
          <w:szCs w:val="28"/>
        </w:rPr>
      </w:pPr>
      <w:r w:rsidRPr="000A1957">
        <w:rPr>
          <w:sz w:val="28"/>
          <w:szCs w:val="28"/>
        </w:rPr>
        <w:t>воинские символы современных Вооруженных Сил Российской Федерации;</w:t>
      </w:r>
    </w:p>
    <w:p w:rsidR="00CD62DE" w:rsidRPr="000A1957" w:rsidRDefault="00CD62DE" w:rsidP="00CD62DE">
      <w:pPr>
        <w:widowControl w:val="0"/>
        <w:spacing w:line="360" w:lineRule="auto"/>
        <w:ind w:firstLine="709"/>
        <w:jc w:val="both"/>
        <w:rPr>
          <w:sz w:val="28"/>
          <w:szCs w:val="28"/>
        </w:rPr>
      </w:pPr>
      <w:r w:rsidRPr="000A1957">
        <w:rPr>
          <w:sz w:val="28"/>
          <w:szCs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CD62DE" w:rsidRPr="000A1957" w:rsidRDefault="00CD62DE" w:rsidP="00CD62DE">
      <w:pPr>
        <w:pStyle w:val="TableParagraph"/>
        <w:spacing w:line="360" w:lineRule="auto"/>
        <w:ind w:left="76" w:right="106" w:firstLine="709"/>
        <w:jc w:val="both"/>
        <w:rPr>
          <w:sz w:val="28"/>
          <w:szCs w:val="28"/>
        </w:rPr>
      </w:pPr>
      <w:r w:rsidRPr="000A1957">
        <w:rPr>
          <w:sz w:val="28"/>
          <w:szCs w:val="28"/>
        </w:rPr>
        <w:t xml:space="preserve">организационно-штатная структура и боевые возможности отделения, задачи отделения в различных видах боя; </w:t>
      </w:r>
    </w:p>
    <w:p w:rsidR="00CD62DE" w:rsidRPr="000A1957" w:rsidRDefault="00CD62DE" w:rsidP="00CD62DE">
      <w:pPr>
        <w:widowControl w:val="0"/>
        <w:spacing w:line="360" w:lineRule="auto"/>
        <w:ind w:firstLine="709"/>
        <w:jc w:val="both"/>
        <w:rPr>
          <w:sz w:val="28"/>
          <w:szCs w:val="28"/>
        </w:rPr>
      </w:pPr>
      <w:r w:rsidRPr="000A1957">
        <w:rPr>
          <w:sz w:val="28"/>
          <w:szCs w:val="28"/>
        </w:rPr>
        <w:t>состав, назначение, характеристики, порядок размещения современных средств индивидуальной бронезащиты и экипировки военнослужащего;</w:t>
      </w:r>
    </w:p>
    <w:p w:rsidR="00CD62DE" w:rsidRPr="000A1957" w:rsidRDefault="00CD62DE" w:rsidP="00CD62DE">
      <w:pPr>
        <w:pStyle w:val="TableParagraph"/>
        <w:spacing w:line="360" w:lineRule="auto"/>
        <w:ind w:left="76" w:right="106" w:firstLine="709"/>
        <w:jc w:val="both"/>
        <w:rPr>
          <w:sz w:val="28"/>
          <w:szCs w:val="28"/>
        </w:rPr>
      </w:pPr>
      <w:r w:rsidRPr="000A1957">
        <w:rPr>
          <w:sz w:val="28"/>
          <w:szCs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CD62DE" w:rsidRPr="000A1957" w:rsidRDefault="00CD62DE" w:rsidP="00CD62DE">
      <w:pPr>
        <w:widowControl w:val="0"/>
        <w:spacing w:line="360" w:lineRule="auto"/>
        <w:ind w:firstLine="709"/>
        <w:jc w:val="both"/>
        <w:rPr>
          <w:sz w:val="28"/>
          <w:szCs w:val="28"/>
        </w:rPr>
      </w:pPr>
      <w:r w:rsidRPr="000A1957">
        <w:rPr>
          <w:sz w:val="28"/>
          <w:szCs w:val="28"/>
        </w:rPr>
        <w:t>назначение и тактико-технические характеристики основных видов ручных гранат (</w:t>
      </w:r>
      <w:r w:rsidRPr="000A1957">
        <w:rPr>
          <w:sz w:val="28"/>
          <w:szCs w:val="28"/>
          <w:shd w:val="clear" w:color="auto" w:fill="FFFFFF"/>
        </w:rPr>
        <w:t>наступательная ручная </w:t>
      </w:r>
      <w:r w:rsidRPr="000A1957">
        <w:rPr>
          <w:rStyle w:val="aff1"/>
          <w:bCs/>
          <w:sz w:val="28"/>
          <w:szCs w:val="28"/>
          <w:shd w:val="clear" w:color="auto" w:fill="FFFFFF"/>
        </w:rPr>
        <w:t>граната</w:t>
      </w:r>
      <w:r w:rsidRPr="000A1957">
        <w:rPr>
          <w:rStyle w:val="aff1"/>
          <w:rFonts w:ascii="Arial" w:hAnsi="Arial" w:cs="Arial"/>
          <w:b/>
          <w:bCs/>
          <w:sz w:val="21"/>
          <w:szCs w:val="21"/>
          <w:shd w:val="clear" w:color="auto" w:fill="FFFFFF"/>
        </w:rPr>
        <w:t xml:space="preserve"> </w:t>
      </w:r>
      <w:r w:rsidRPr="000A1957">
        <w:rPr>
          <w:sz w:val="28"/>
          <w:szCs w:val="28"/>
        </w:rPr>
        <w:t xml:space="preserve">РГД-5, </w:t>
      </w:r>
      <w:r w:rsidRPr="000A1957">
        <w:rPr>
          <w:sz w:val="28"/>
          <w:szCs w:val="28"/>
          <w:shd w:val="clear" w:color="auto" w:fill="FFFFFF"/>
        </w:rPr>
        <w:t>ручная оборонительная граната</w:t>
      </w:r>
      <w:r w:rsidRPr="000A1957">
        <w:rPr>
          <w:rFonts w:ascii="Arial" w:hAnsi="Arial" w:cs="Arial"/>
          <w:sz w:val="21"/>
          <w:szCs w:val="21"/>
          <w:shd w:val="clear" w:color="auto" w:fill="FFFFFF"/>
        </w:rPr>
        <w:t xml:space="preserve"> </w:t>
      </w:r>
      <w:r w:rsidRPr="000A1957">
        <w:rPr>
          <w:sz w:val="28"/>
          <w:szCs w:val="28"/>
        </w:rPr>
        <w:t xml:space="preserve">Ф-1, ручная граната оборонительная (РГО), ручная </w:t>
      </w:r>
      <w:r w:rsidRPr="000A1957">
        <w:rPr>
          <w:sz w:val="28"/>
          <w:szCs w:val="28"/>
        </w:rPr>
        <w:lastRenderedPageBreak/>
        <w:t>граната наступательная (РГН);</w:t>
      </w:r>
    </w:p>
    <w:p w:rsidR="00CD62DE" w:rsidRPr="000A1957" w:rsidRDefault="00CD62DE" w:rsidP="00CD62DE">
      <w:pPr>
        <w:pStyle w:val="TableParagraph"/>
        <w:spacing w:line="360" w:lineRule="auto"/>
        <w:ind w:left="76" w:right="106" w:firstLine="709"/>
        <w:jc w:val="both"/>
        <w:rPr>
          <w:sz w:val="28"/>
          <w:szCs w:val="28"/>
        </w:rPr>
      </w:pPr>
      <w:r w:rsidRPr="000A1957">
        <w:rPr>
          <w:sz w:val="28"/>
          <w:szCs w:val="28"/>
        </w:rPr>
        <w:t>история создания общевоинских уставов;</w:t>
      </w:r>
    </w:p>
    <w:p w:rsidR="00CD62DE" w:rsidRPr="000A1957" w:rsidRDefault="00CD62DE" w:rsidP="00CD62DE">
      <w:pPr>
        <w:pStyle w:val="TableParagraph"/>
        <w:spacing w:line="360" w:lineRule="auto"/>
        <w:ind w:left="74" w:right="108" w:firstLine="709"/>
        <w:jc w:val="both"/>
        <w:rPr>
          <w:sz w:val="28"/>
          <w:szCs w:val="28"/>
        </w:rPr>
      </w:pPr>
      <w:r w:rsidRPr="000A1957">
        <w:rPr>
          <w:sz w:val="28"/>
          <w:szCs w:val="28"/>
        </w:rPr>
        <w:t>этапы становления современных общевоинских уставов;</w:t>
      </w:r>
    </w:p>
    <w:p w:rsidR="00CD62DE" w:rsidRPr="000A1957" w:rsidRDefault="00CD62DE" w:rsidP="00CD62DE">
      <w:pPr>
        <w:pStyle w:val="TableParagraph"/>
        <w:spacing w:line="360" w:lineRule="auto"/>
        <w:ind w:left="74" w:right="108" w:firstLine="709"/>
        <w:jc w:val="both"/>
        <w:rPr>
          <w:sz w:val="28"/>
          <w:szCs w:val="28"/>
        </w:rPr>
      </w:pPr>
      <w:r w:rsidRPr="000A1957">
        <w:rPr>
          <w:sz w:val="28"/>
          <w:szCs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CD62DE" w:rsidRPr="000A1957" w:rsidRDefault="00CD62DE" w:rsidP="00CD62DE">
      <w:pPr>
        <w:pStyle w:val="TableParagraph"/>
        <w:spacing w:line="360" w:lineRule="auto"/>
        <w:ind w:left="74" w:right="108" w:firstLine="709"/>
        <w:jc w:val="both"/>
        <w:rPr>
          <w:sz w:val="28"/>
          <w:szCs w:val="28"/>
        </w:rPr>
      </w:pPr>
      <w:r w:rsidRPr="000A1957">
        <w:rPr>
          <w:sz w:val="28"/>
          <w:szCs w:val="28"/>
        </w:rPr>
        <w:t>сущность единоначалия;</w:t>
      </w:r>
    </w:p>
    <w:p w:rsidR="00CD62DE" w:rsidRPr="000A1957" w:rsidRDefault="00CD62DE" w:rsidP="00CD62DE">
      <w:pPr>
        <w:pStyle w:val="TableParagraph"/>
        <w:spacing w:line="360" w:lineRule="auto"/>
        <w:ind w:left="74" w:right="108" w:firstLine="709"/>
        <w:jc w:val="both"/>
        <w:rPr>
          <w:sz w:val="28"/>
          <w:szCs w:val="28"/>
        </w:rPr>
      </w:pPr>
      <w:r w:rsidRPr="000A1957">
        <w:rPr>
          <w:sz w:val="28"/>
          <w:szCs w:val="28"/>
        </w:rPr>
        <w:t>командиры (начальники) и подчинённые;</w:t>
      </w:r>
    </w:p>
    <w:p w:rsidR="00CD62DE" w:rsidRPr="000A1957" w:rsidRDefault="00CD62DE" w:rsidP="00CD62DE">
      <w:pPr>
        <w:pStyle w:val="TableParagraph"/>
        <w:spacing w:line="360" w:lineRule="auto"/>
        <w:ind w:left="74" w:right="108" w:firstLine="709"/>
        <w:jc w:val="both"/>
        <w:rPr>
          <w:sz w:val="28"/>
          <w:szCs w:val="28"/>
        </w:rPr>
      </w:pPr>
      <w:r w:rsidRPr="000A1957">
        <w:rPr>
          <w:sz w:val="28"/>
          <w:szCs w:val="28"/>
        </w:rPr>
        <w:t>старшие и младшие;</w:t>
      </w:r>
    </w:p>
    <w:p w:rsidR="00CD62DE" w:rsidRPr="000A1957" w:rsidRDefault="00CD62DE" w:rsidP="00CD62DE">
      <w:pPr>
        <w:pStyle w:val="TableParagraph"/>
        <w:spacing w:line="360" w:lineRule="auto"/>
        <w:ind w:left="74" w:right="108" w:firstLine="709"/>
        <w:jc w:val="both"/>
        <w:rPr>
          <w:sz w:val="28"/>
          <w:szCs w:val="28"/>
        </w:rPr>
      </w:pPr>
      <w:r w:rsidRPr="000A1957">
        <w:rPr>
          <w:sz w:val="28"/>
          <w:szCs w:val="28"/>
        </w:rPr>
        <w:t>приказ (приказание), порядок его отдачи и выполнения;</w:t>
      </w:r>
    </w:p>
    <w:p w:rsidR="00CD62DE" w:rsidRPr="000A1957" w:rsidRDefault="00CD62DE" w:rsidP="00CD62DE">
      <w:pPr>
        <w:pStyle w:val="TableParagraph"/>
        <w:spacing w:line="360" w:lineRule="auto"/>
        <w:ind w:left="74" w:right="108" w:firstLine="709"/>
        <w:jc w:val="both"/>
        <w:rPr>
          <w:sz w:val="28"/>
          <w:szCs w:val="28"/>
        </w:rPr>
      </w:pPr>
      <w:r w:rsidRPr="000A1957">
        <w:rPr>
          <w:sz w:val="28"/>
          <w:szCs w:val="28"/>
        </w:rPr>
        <w:t>воинские звания и военная форма одежды;</w:t>
      </w:r>
    </w:p>
    <w:p w:rsidR="00CD62DE" w:rsidRPr="000A1957" w:rsidRDefault="00CD62DE" w:rsidP="00CD62DE">
      <w:pPr>
        <w:pStyle w:val="TableParagraph"/>
        <w:spacing w:line="360" w:lineRule="auto"/>
        <w:ind w:left="74" w:right="108" w:firstLine="709"/>
        <w:jc w:val="both"/>
        <w:rPr>
          <w:sz w:val="28"/>
          <w:szCs w:val="28"/>
        </w:rPr>
      </w:pPr>
      <w:r w:rsidRPr="000A1957">
        <w:rPr>
          <w:sz w:val="28"/>
          <w:szCs w:val="28"/>
        </w:rPr>
        <w:t>воинская дисциплина, её сущность и значение;</w:t>
      </w:r>
    </w:p>
    <w:p w:rsidR="00CD62DE" w:rsidRPr="000A1957" w:rsidRDefault="00CD62DE" w:rsidP="00CD62DE">
      <w:pPr>
        <w:pStyle w:val="TableParagraph"/>
        <w:spacing w:line="360" w:lineRule="auto"/>
        <w:ind w:left="74" w:right="108" w:firstLine="709"/>
        <w:jc w:val="both"/>
        <w:rPr>
          <w:sz w:val="28"/>
          <w:szCs w:val="28"/>
        </w:rPr>
      </w:pPr>
      <w:r w:rsidRPr="000A1957">
        <w:rPr>
          <w:sz w:val="28"/>
          <w:szCs w:val="28"/>
        </w:rPr>
        <w:t>обязанности военнослужащих по соблюдению требований воинской дисциплины;</w:t>
      </w:r>
    </w:p>
    <w:p w:rsidR="00CD62DE" w:rsidRPr="000A1957" w:rsidRDefault="00CD62DE" w:rsidP="00CD62DE">
      <w:pPr>
        <w:pStyle w:val="TableParagraph"/>
        <w:spacing w:line="360" w:lineRule="auto"/>
        <w:ind w:left="74" w:right="108" w:firstLine="709"/>
        <w:jc w:val="both"/>
        <w:rPr>
          <w:sz w:val="28"/>
          <w:szCs w:val="28"/>
        </w:rPr>
      </w:pPr>
      <w:r w:rsidRPr="000A1957">
        <w:rPr>
          <w:sz w:val="28"/>
          <w:szCs w:val="28"/>
        </w:rPr>
        <w:t>способы достижения воинской дисциплины;</w:t>
      </w:r>
    </w:p>
    <w:p w:rsidR="00CD62DE" w:rsidRPr="000A1957" w:rsidRDefault="00CD62DE" w:rsidP="00CD62DE">
      <w:pPr>
        <w:pStyle w:val="TableParagraph"/>
        <w:spacing w:line="360" w:lineRule="auto"/>
        <w:ind w:left="76" w:right="106" w:firstLine="709"/>
        <w:jc w:val="both"/>
        <w:rPr>
          <w:sz w:val="28"/>
          <w:szCs w:val="28"/>
        </w:rPr>
      </w:pPr>
      <w:r w:rsidRPr="000A1957">
        <w:rPr>
          <w:sz w:val="28"/>
          <w:szCs w:val="28"/>
        </w:rPr>
        <w:t>положения Строевого устава;</w:t>
      </w:r>
    </w:p>
    <w:p w:rsidR="00CD62DE" w:rsidRPr="000A1957" w:rsidRDefault="00CD62DE" w:rsidP="00CD62DE">
      <w:pPr>
        <w:pStyle w:val="TableParagraph"/>
        <w:spacing w:line="360" w:lineRule="auto"/>
        <w:ind w:left="76" w:right="106" w:firstLine="709"/>
        <w:jc w:val="both"/>
        <w:rPr>
          <w:sz w:val="28"/>
          <w:szCs w:val="28"/>
        </w:rPr>
      </w:pPr>
      <w:r w:rsidRPr="000A1957">
        <w:rPr>
          <w:sz w:val="28"/>
          <w:szCs w:val="28"/>
        </w:rPr>
        <w:t>обязанности военнослужащих перед построением и в строю;</w:t>
      </w:r>
    </w:p>
    <w:p w:rsidR="00CD62DE" w:rsidRPr="000A1957" w:rsidRDefault="00CD62DE" w:rsidP="00CD62DE">
      <w:pPr>
        <w:widowControl w:val="0"/>
        <w:spacing w:line="360" w:lineRule="auto"/>
        <w:ind w:firstLine="709"/>
        <w:jc w:val="both"/>
        <w:rPr>
          <w:sz w:val="28"/>
          <w:szCs w:val="28"/>
        </w:rPr>
      </w:pPr>
      <w:proofErr w:type="gramStart"/>
      <w:r w:rsidRPr="000A1957">
        <w:rPr>
          <w:sz w:val="28"/>
          <w:szCs w:val="28"/>
        </w:rPr>
        <w:t xml:space="preserve">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w:t>
      </w:r>
      <w:r w:rsidR="00C33314">
        <w:rPr>
          <w:sz w:val="28"/>
          <w:szCs w:val="28"/>
        </w:rPr>
        <w:t xml:space="preserve"> </w:t>
      </w:r>
      <w:r w:rsidRPr="000A1957">
        <w:rPr>
          <w:sz w:val="28"/>
          <w:szCs w:val="28"/>
        </w:rPr>
        <w:t>на месте.</w:t>
      </w:r>
      <w:proofErr w:type="gramEnd"/>
    </w:p>
    <w:p w:rsidR="00CD62DE" w:rsidRPr="000A1957" w:rsidRDefault="00CD62DE" w:rsidP="00CD62DE">
      <w:pPr>
        <w:spacing w:line="360" w:lineRule="auto"/>
        <w:ind w:firstLine="709"/>
        <w:jc w:val="both"/>
        <w:rPr>
          <w:sz w:val="28"/>
          <w:szCs w:val="28"/>
        </w:rPr>
      </w:pPr>
      <w:r w:rsidRPr="000A1957">
        <w:rPr>
          <w:sz w:val="28"/>
          <w:szCs w:val="28"/>
        </w:rPr>
        <w:t xml:space="preserve">Модуль № 3 «Культура безопасности жизнедеятельности </w:t>
      </w:r>
      <w:r w:rsidR="00C33314">
        <w:rPr>
          <w:sz w:val="28"/>
          <w:szCs w:val="28"/>
        </w:rPr>
        <w:t xml:space="preserve"> </w:t>
      </w:r>
      <w:r w:rsidRPr="000A1957">
        <w:rPr>
          <w:sz w:val="28"/>
          <w:szCs w:val="28"/>
        </w:rPr>
        <w:t>в современном обществе»:</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безопасность жизнедеятельности: ключевые понятия и значение для человека;</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смысл понятий «опасность», «безопасность», «риск», «культура безопасности жизнедеятельности»;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источники и факторы опасности, их классификация;</w:t>
      </w:r>
    </w:p>
    <w:p w:rsidR="00CD62DE" w:rsidRPr="000A1957" w:rsidRDefault="00CD62DE" w:rsidP="00CD62DE">
      <w:pPr>
        <w:widowControl w:val="0"/>
        <w:spacing w:line="360" w:lineRule="auto"/>
        <w:ind w:firstLine="709"/>
        <w:jc w:val="both"/>
        <w:rPr>
          <w:rFonts w:eastAsia="SchoolBookSanPin"/>
          <w:position w:val="1"/>
          <w:sz w:val="28"/>
          <w:szCs w:val="28"/>
        </w:rPr>
      </w:pPr>
      <w:r w:rsidRPr="000A1957">
        <w:rPr>
          <w:rFonts w:eastAsia="SchoolBookSanPin"/>
          <w:position w:val="1"/>
          <w:sz w:val="28"/>
          <w:szCs w:val="28"/>
        </w:rPr>
        <w:t>общие принципы безопасного поведения;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 xml:space="preserve">понятия опасной и чрезвычайной ситуации, сходство и различия </w:t>
      </w:r>
      <w:r w:rsidRPr="000A1957">
        <w:rPr>
          <w:rFonts w:eastAsia="SchoolBookSanPin"/>
          <w:position w:val="1"/>
          <w:sz w:val="28"/>
          <w:szCs w:val="28"/>
        </w:rPr>
        <w:lastRenderedPageBreak/>
        <w:t xml:space="preserve">опасной </w:t>
      </w:r>
      <w:r w:rsidR="00C33314">
        <w:rPr>
          <w:rFonts w:eastAsia="SchoolBookSanPin"/>
          <w:position w:val="1"/>
          <w:sz w:val="28"/>
          <w:szCs w:val="28"/>
        </w:rPr>
        <w:t xml:space="preserve"> </w:t>
      </w:r>
      <w:r w:rsidRPr="000A1957">
        <w:rPr>
          <w:rFonts w:eastAsia="SchoolBookSanPin"/>
          <w:position w:val="1"/>
          <w:sz w:val="28"/>
          <w:szCs w:val="28"/>
        </w:rPr>
        <w:t>и чрезвычайной ситуации;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механизм перерастания повседневной ситуации в чрезвычайную ситуацию, правила поведения в опасных и чрезвычайных ситуациях.</w:t>
      </w:r>
    </w:p>
    <w:p w:rsidR="00CD62DE" w:rsidRPr="000A1957" w:rsidRDefault="00CD62DE" w:rsidP="00CD62DE">
      <w:pPr>
        <w:spacing w:line="360" w:lineRule="auto"/>
        <w:ind w:firstLine="709"/>
        <w:jc w:val="both"/>
        <w:rPr>
          <w:sz w:val="28"/>
          <w:szCs w:val="28"/>
        </w:rPr>
      </w:pPr>
      <w:r w:rsidRPr="000A1957">
        <w:rPr>
          <w:sz w:val="28"/>
          <w:szCs w:val="28"/>
        </w:rPr>
        <w:t>Модуль № 4 «Безопасность в быту»:</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основные источники опасности в быту и их классификация;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защита прав потребителя, сроки годности и состав продуктов питания;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бытовые отравления и причины их возникновения;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признаки отравления, приёмы и правила оказания первой помощи;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правила комплектования и хранения домашней аптечки;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бытовые травмы и правила их предупреждения, приёмы и правила оказания первой помощи;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 xml:space="preserve">правила обращения с газовыми и электрическими приборами; приемы </w:t>
      </w:r>
      <w:r w:rsidR="00C33314">
        <w:rPr>
          <w:rFonts w:eastAsia="SchoolBookSanPin"/>
          <w:position w:val="1"/>
          <w:sz w:val="28"/>
          <w:szCs w:val="28"/>
        </w:rPr>
        <w:t xml:space="preserve"> </w:t>
      </w:r>
      <w:r w:rsidRPr="000A1957">
        <w:rPr>
          <w:rFonts w:eastAsia="SchoolBookSanPin"/>
          <w:position w:val="1"/>
          <w:sz w:val="28"/>
          <w:szCs w:val="28"/>
        </w:rPr>
        <w:t>и правила оказания первой помощи;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правила поведения в подъезде и лифте, а также при входе и выходе из них;</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пожар и факторы его развития;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условия и причины возникновения пожаров, их возможные последствия, приёмы и правила оказания первой помощи;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первичные средства пожаротушения;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правила вызова экстренных служб и порядок взаимодействия с ними, ответственность за ложные сообщения;</w:t>
      </w:r>
    </w:p>
    <w:p w:rsidR="00CD62DE" w:rsidRPr="000A1957" w:rsidRDefault="00CD62DE" w:rsidP="00CD62DE">
      <w:pPr>
        <w:widowControl w:val="0"/>
        <w:spacing w:line="360" w:lineRule="auto"/>
        <w:ind w:firstLine="709"/>
        <w:jc w:val="both"/>
        <w:rPr>
          <w:rFonts w:eastAsia="SchoolBookSanPin"/>
          <w:position w:val="1"/>
          <w:sz w:val="28"/>
          <w:szCs w:val="28"/>
        </w:rPr>
      </w:pPr>
      <w:r w:rsidRPr="000A1957">
        <w:rPr>
          <w:rFonts w:eastAsia="SchoolBookSanPin"/>
          <w:position w:val="1"/>
          <w:sz w:val="28"/>
          <w:szCs w:val="28"/>
        </w:rPr>
        <w:t>права, обязанности и ответственность граждан в области пожарной безопасности;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 xml:space="preserve">ситуации криминогенного характера, </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правила поведения с малознакомыми людьми;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меры по предотвращению проникновения злоумышленников в дом, правила поведения при попытке проникновения в дом посторонних;</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классификация аварийных ситуаций на коммунальных системах жизнеобеспечения;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 xml:space="preserve">правила предупреждения возможных аварий на коммунальных </w:t>
      </w:r>
      <w:r w:rsidRPr="000A1957">
        <w:rPr>
          <w:rFonts w:eastAsia="SchoolBookSanPin"/>
          <w:sz w:val="28"/>
          <w:szCs w:val="28"/>
        </w:rPr>
        <w:lastRenderedPageBreak/>
        <w:t>системах, порядок действий при авариях на коммунальных системах.</w:t>
      </w:r>
    </w:p>
    <w:p w:rsidR="00CD62DE" w:rsidRPr="000A1957" w:rsidRDefault="00CD62DE" w:rsidP="00CD62DE">
      <w:pPr>
        <w:spacing w:line="360" w:lineRule="auto"/>
        <w:ind w:firstLine="709"/>
        <w:jc w:val="both"/>
        <w:rPr>
          <w:sz w:val="28"/>
          <w:szCs w:val="28"/>
        </w:rPr>
      </w:pPr>
      <w:r w:rsidRPr="000A1957">
        <w:rPr>
          <w:sz w:val="28"/>
          <w:szCs w:val="28"/>
        </w:rPr>
        <w:t xml:space="preserve">Модуль № 5 «Безопасность </w:t>
      </w:r>
      <w:r w:rsidRPr="000A1957">
        <w:rPr>
          <w:rFonts w:eastAsia="OfficinaSansBoldITC"/>
          <w:sz w:val="28"/>
          <w:szCs w:val="28"/>
        </w:rPr>
        <w:t>на транспорте</w:t>
      </w:r>
      <w:r w:rsidRPr="000A1957">
        <w:rPr>
          <w:sz w:val="28"/>
          <w:szCs w:val="28"/>
        </w:rPr>
        <w:t>»:</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 xml:space="preserve">правила дорожного движения и их значение; </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условия обеспечения безопасности участников дорожного движения;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правила дорожного движения и дорожные знаки для пешеходов;</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 xml:space="preserve">«дорожные ловушки» и правила их предупреждения; </w:t>
      </w:r>
      <w:proofErr w:type="spellStart"/>
      <w:r w:rsidRPr="000A1957">
        <w:rPr>
          <w:rFonts w:eastAsia="SchoolBookSanPin"/>
          <w:sz w:val="28"/>
          <w:szCs w:val="28"/>
        </w:rPr>
        <w:t>световозвращающие</w:t>
      </w:r>
      <w:proofErr w:type="spellEnd"/>
      <w:r w:rsidRPr="000A1957">
        <w:rPr>
          <w:rFonts w:eastAsia="SchoolBookSanPin"/>
          <w:sz w:val="28"/>
          <w:szCs w:val="28"/>
        </w:rPr>
        <w:t xml:space="preserve"> элементы и правила их применения;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правила дорожного движения для пассажиров;</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обязанности пассажиров маршрутных транспортных средств, ремень безопасности и правила его применения;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порядок действий пассажиров в маршрутных транспортных средствах при опасных и чрезвычайных ситуациях;</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правила поведения пассажира мотоцикла;</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 xml:space="preserve">правила дорожного движения для водителя велосипеда, мопеда и иных средств </w:t>
      </w:r>
      <w:proofErr w:type="spellStart"/>
      <w:r w:rsidRPr="000A1957">
        <w:rPr>
          <w:rFonts w:eastAsia="SchoolBookSanPin"/>
          <w:position w:val="1"/>
          <w:sz w:val="28"/>
          <w:szCs w:val="28"/>
        </w:rPr>
        <w:t>индивидиальной</w:t>
      </w:r>
      <w:proofErr w:type="spellEnd"/>
      <w:r w:rsidRPr="000A1957">
        <w:rPr>
          <w:rFonts w:eastAsia="SchoolBookSanPin"/>
          <w:position w:val="1"/>
          <w:sz w:val="28"/>
          <w:szCs w:val="28"/>
        </w:rPr>
        <w:t xml:space="preserve"> мобильности;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дорожные знаки для водителя велосипеда, сигналы велосипедиста;</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правила подготовки велосипеда к пользованию;</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дорожно-транспортные происшествия и причины их возникновения;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основные факторы риска возникновения дорожно-транспортных происшествий;</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порядок действий очевидца дорожно-транспортного происшествия;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порядок действий при пожаре на транспорте;</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особенности различных видов транспорта (внеуличного, железнодорожного, водного, воздушного);</w:t>
      </w:r>
    </w:p>
    <w:p w:rsidR="00CD62DE" w:rsidRPr="000A1957" w:rsidRDefault="00CD62DE" w:rsidP="00CD62DE">
      <w:pPr>
        <w:widowControl w:val="0"/>
        <w:spacing w:line="360" w:lineRule="auto"/>
        <w:ind w:firstLine="709"/>
        <w:jc w:val="both"/>
        <w:rPr>
          <w:rFonts w:eastAsia="SchoolBookSanPin"/>
          <w:position w:val="1"/>
          <w:sz w:val="28"/>
          <w:szCs w:val="28"/>
        </w:rPr>
      </w:pPr>
      <w:r w:rsidRPr="000A1957">
        <w:rPr>
          <w:rFonts w:eastAsia="SchoolBookSanPin"/>
          <w:position w:val="1"/>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 xml:space="preserve">приёмы и правила оказания первой помощи при различных травмах </w:t>
      </w:r>
      <w:r w:rsidR="00C33314">
        <w:rPr>
          <w:rFonts w:eastAsia="SchoolBookSanPin"/>
          <w:position w:val="1"/>
          <w:sz w:val="28"/>
          <w:szCs w:val="28"/>
        </w:rPr>
        <w:t xml:space="preserve"> </w:t>
      </w:r>
      <w:r w:rsidRPr="000A1957">
        <w:rPr>
          <w:rFonts w:eastAsia="SchoolBookSanPin"/>
          <w:position w:val="1"/>
          <w:sz w:val="28"/>
          <w:szCs w:val="28"/>
        </w:rPr>
        <w:t>в результате чрезвычайных ситуаций на транспорте.</w:t>
      </w:r>
    </w:p>
    <w:p w:rsidR="00CD62DE" w:rsidRPr="000A1957" w:rsidRDefault="00CD62DE" w:rsidP="00CD62DE">
      <w:pPr>
        <w:spacing w:line="360" w:lineRule="auto"/>
        <w:ind w:firstLine="709"/>
        <w:jc w:val="both"/>
        <w:rPr>
          <w:sz w:val="28"/>
          <w:szCs w:val="28"/>
        </w:rPr>
      </w:pPr>
      <w:r w:rsidRPr="000A1957">
        <w:rPr>
          <w:sz w:val="28"/>
          <w:szCs w:val="28"/>
        </w:rPr>
        <w:t>Модуль № 6 «</w:t>
      </w:r>
      <w:r w:rsidRPr="000A1957">
        <w:rPr>
          <w:rFonts w:eastAsia="OfficinaSansBoldITC"/>
          <w:sz w:val="28"/>
          <w:szCs w:val="28"/>
        </w:rPr>
        <w:t>Безопасность в общественных местах</w:t>
      </w:r>
      <w:r w:rsidRPr="000A1957">
        <w:rPr>
          <w:sz w:val="28"/>
          <w:szCs w:val="28"/>
        </w:rPr>
        <w:t>»:</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lastRenderedPageBreak/>
        <w:t>общественные места и их характеристики, потенциальные источники опасности в общественных местах;</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правила вызова экстренных служб и порядок взаимодействия с ними;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массовые мероприятия и правила подготовки к ним;</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порядок действий при беспорядках в местах массового пребывания людей;</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порядок действий при попадании в толпу и давку;</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порядок действий при обнаружении угрозы возникновения пожара;</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порядок действий при эвакуации из общественных мест и зданий;</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опасности криминогенного и антиобщественного характера в общественных местах, порядок действий при их возникновении;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w:t>
      </w:r>
      <w:r w:rsidR="00A35AE0">
        <w:rPr>
          <w:rFonts w:eastAsia="SchoolBookSanPin"/>
          <w:position w:val="1"/>
          <w:sz w:val="28"/>
          <w:szCs w:val="28"/>
        </w:rPr>
        <w:t xml:space="preserve"> </w:t>
      </w:r>
      <w:r w:rsidRPr="000A1957">
        <w:rPr>
          <w:rFonts w:eastAsia="SchoolBookSanPin"/>
          <w:position w:val="1"/>
          <w:sz w:val="28"/>
          <w:szCs w:val="28"/>
        </w:rPr>
        <w:t>и освобождении заложников;</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порядок действий при взаимодействии с правоохранительными органами.</w:t>
      </w:r>
    </w:p>
    <w:p w:rsidR="00CD62DE" w:rsidRPr="000A1957" w:rsidRDefault="00CD62DE" w:rsidP="00CD62DE">
      <w:pPr>
        <w:spacing w:line="360" w:lineRule="auto"/>
        <w:ind w:firstLine="709"/>
        <w:jc w:val="both"/>
        <w:rPr>
          <w:sz w:val="28"/>
          <w:szCs w:val="28"/>
        </w:rPr>
      </w:pPr>
      <w:r w:rsidRPr="000A1957">
        <w:rPr>
          <w:sz w:val="28"/>
          <w:szCs w:val="28"/>
        </w:rPr>
        <w:t xml:space="preserve">Модуль № 7 «Безопасность в </w:t>
      </w:r>
      <w:r w:rsidRPr="000A1957">
        <w:rPr>
          <w:rFonts w:eastAsia="OfficinaSansBoldITC"/>
          <w:sz w:val="28"/>
          <w:szCs w:val="28"/>
        </w:rPr>
        <w:t>природной среде</w:t>
      </w:r>
      <w:r w:rsidRPr="000A1957">
        <w:rPr>
          <w:sz w:val="28"/>
          <w:szCs w:val="28"/>
        </w:rPr>
        <w:t>»:</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природные чрезвычайные ситуации и их классификация;</w:t>
      </w:r>
    </w:p>
    <w:p w:rsidR="00CD62DE" w:rsidRPr="000A1957" w:rsidRDefault="00CD62DE" w:rsidP="00CD62DE">
      <w:pPr>
        <w:widowControl w:val="0"/>
        <w:spacing w:line="360" w:lineRule="auto"/>
        <w:ind w:firstLine="709"/>
        <w:jc w:val="both"/>
        <w:rPr>
          <w:rFonts w:eastAsia="SchoolBookSanPin"/>
          <w:position w:val="1"/>
          <w:sz w:val="28"/>
          <w:szCs w:val="28"/>
        </w:rPr>
      </w:pPr>
      <w:r w:rsidRPr="000A1957">
        <w:rPr>
          <w:rFonts w:eastAsia="SchoolBookSanPin"/>
          <w:position w:val="1"/>
          <w:sz w:val="28"/>
          <w:szCs w:val="28"/>
        </w:rPr>
        <w:t xml:space="preserve">опасности в природной среде: дикие животные, змеи, насекомые </w:t>
      </w:r>
      <w:r w:rsidR="00C33314">
        <w:rPr>
          <w:rFonts w:eastAsia="SchoolBookSanPin"/>
          <w:position w:val="1"/>
          <w:sz w:val="28"/>
          <w:szCs w:val="28"/>
        </w:rPr>
        <w:t xml:space="preserve"> </w:t>
      </w:r>
      <w:r w:rsidRPr="000A1957">
        <w:rPr>
          <w:rFonts w:eastAsia="SchoolBookSanPin"/>
          <w:position w:val="1"/>
          <w:sz w:val="28"/>
          <w:szCs w:val="28"/>
        </w:rPr>
        <w:t>и паукообразные, ядовитые грибы и растения;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 xml:space="preserve">автономные условия, их особенности и опасности, правила подготовки </w:t>
      </w:r>
      <w:r w:rsidR="00C33314">
        <w:rPr>
          <w:rFonts w:eastAsia="SchoolBookSanPin"/>
          <w:position w:val="1"/>
          <w:sz w:val="28"/>
          <w:szCs w:val="28"/>
        </w:rPr>
        <w:t xml:space="preserve"> </w:t>
      </w:r>
      <w:r w:rsidRPr="000A1957">
        <w:rPr>
          <w:rFonts w:eastAsia="SchoolBookSanPin"/>
          <w:position w:val="1"/>
          <w:sz w:val="28"/>
          <w:szCs w:val="28"/>
        </w:rPr>
        <w:t>к длительному автономному существованию;</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порядок действий при автономном пребывании в природной среде;</w:t>
      </w:r>
    </w:p>
    <w:p w:rsidR="00CD62DE" w:rsidRPr="000A1957" w:rsidRDefault="00CD62DE" w:rsidP="00CD62DE">
      <w:pPr>
        <w:widowControl w:val="0"/>
        <w:spacing w:line="360" w:lineRule="auto"/>
        <w:ind w:firstLine="709"/>
        <w:jc w:val="both"/>
        <w:rPr>
          <w:rFonts w:eastAsia="SchoolBookSanPin"/>
          <w:position w:val="1"/>
          <w:sz w:val="28"/>
          <w:szCs w:val="28"/>
        </w:rPr>
      </w:pPr>
      <w:r w:rsidRPr="000A1957">
        <w:rPr>
          <w:rFonts w:eastAsia="SchoolBookSanPin"/>
          <w:position w:val="1"/>
          <w:sz w:val="28"/>
          <w:szCs w:val="28"/>
        </w:rPr>
        <w:t>правила ориентирования на местности, способы подачи сигналов бедствия;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 xml:space="preserve">природные пожары, их виды и опасности, факторы и причины </w:t>
      </w:r>
      <w:r w:rsidR="00C33314">
        <w:rPr>
          <w:rFonts w:eastAsia="SchoolBookSanPin"/>
          <w:sz w:val="28"/>
          <w:szCs w:val="28"/>
        </w:rPr>
        <w:t xml:space="preserve"> </w:t>
      </w:r>
      <w:r w:rsidRPr="000A1957">
        <w:rPr>
          <w:rFonts w:eastAsia="SchoolBookSanPin"/>
          <w:sz w:val="28"/>
          <w:szCs w:val="28"/>
        </w:rPr>
        <w:t>их возникновения, порядок действий при нахождении в зоне природного пожара;</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правила безопасного поведения в горах;</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 xml:space="preserve">снежные лавины, их характеристики и опасности, порядок действий, </w:t>
      </w:r>
      <w:r w:rsidRPr="000A1957">
        <w:rPr>
          <w:rFonts w:eastAsia="SchoolBookSanPin"/>
          <w:sz w:val="28"/>
          <w:szCs w:val="28"/>
        </w:rPr>
        <w:lastRenderedPageBreak/>
        <w:t>необходимый для снижения риска попадания в лавину;</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камнепады, их характеристики и опасности, порядок действий, необходимых для снижения риска попадания под камнепад;</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 xml:space="preserve">сели, их характеристики и опасности, порядок действий при попадании </w:t>
      </w:r>
      <w:r w:rsidR="00C33314">
        <w:rPr>
          <w:rFonts w:eastAsia="SchoolBookSanPin"/>
          <w:sz w:val="28"/>
          <w:szCs w:val="28"/>
        </w:rPr>
        <w:t xml:space="preserve"> </w:t>
      </w:r>
      <w:r w:rsidRPr="000A1957">
        <w:rPr>
          <w:rFonts w:eastAsia="SchoolBookSanPin"/>
          <w:sz w:val="28"/>
          <w:szCs w:val="28"/>
        </w:rPr>
        <w:t>в зону селя;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оползни, их характеристики и опасности, порядок действий при начале оползня;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 xml:space="preserve">общие правила безопасного поведения на водоёмах, правила купания </w:t>
      </w:r>
      <w:r w:rsidR="00C33314">
        <w:rPr>
          <w:rFonts w:eastAsia="SchoolBookSanPin"/>
          <w:sz w:val="28"/>
          <w:szCs w:val="28"/>
        </w:rPr>
        <w:t xml:space="preserve"> </w:t>
      </w:r>
      <w:r w:rsidRPr="000A1957">
        <w:rPr>
          <w:rFonts w:eastAsia="SchoolBookSanPin"/>
          <w:sz w:val="28"/>
          <w:szCs w:val="28"/>
        </w:rPr>
        <w:t>на оборудованных и необорудованных пляжах;</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w:t>
      </w:r>
      <w:r w:rsidRPr="000A1957">
        <w:rPr>
          <w:rFonts w:eastAsia="SchoolBookSanPin"/>
          <w:position w:val="1"/>
          <w:sz w:val="28"/>
          <w:szCs w:val="28"/>
        </w:rPr>
        <w:t xml:space="preserve"> при обнаружении человека в полынье;</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 xml:space="preserve">наводнения, их характеристики и опасности, порядок действий </w:t>
      </w:r>
      <w:r w:rsidR="00C33314">
        <w:rPr>
          <w:rFonts w:eastAsia="SchoolBookSanPin"/>
          <w:position w:val="1"/>
          <w:sz w:val="28"/>
          <w:szCs w:val="28"/>
        </w:rPr>
        <w:t xml:space="preserve"> </w:t>
      </w:r>
      <w:r w:rsidRPr="000A1957">
        <w:rPr>
          <w:rFonts w:eastAsia="SchoolBookSanPin"/>
          <w:position w:val="1"/>
          <w:sz w:val="28"/>
          <w:szCs w:val="28"/>
        </w:rPr>
        <w:t>при наводнении;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цунами, их характеристики и опасности, порядок действий при нахождении в зоне цунами;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 xml:space="preserve">ураганы, смерчи, их характеристики и опасности, порядок действий </w:t>
      </w:r>
      <w:r w:rsidR="00C33314">
        <w:rPr>
          <w:rFonts w:eastAsia="SchoolBookSanPin"/>
          <w:position w:val="1"/>
          <w:sz w:val="28"/>
          <w:szCs w:val="28"/>
        </w:rPr>
        <w:t xml:space="preserve"> </w:t>
      </w:r>
      <w:r w:rsidRPr="000A1957">
        <w:rPr>
          <w:rFonts w:eastAsia="SchoolBookSanPin"/>
          <w:position w:val="1"/>
          <w:sz w:val="28"/>
          <w:szCs w:val="28"/>
        </w:rPr>
        <w:t>при ураганах, бурях и смерчах;</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 xml:space="preserve">грозы, их характеристики и опасности, порядок действий при попадании </w:t>
      </w:r>
      <w:r w:rsidR="00C33314">
        <w:rPr>
          <w:rFonts w:eastAsia="SchoolBookSanPin"/>
          <w:position w:val="1"/>
          <w:sz w:val="28"/>
          <w:szCs w:val="28"/>
        </w:rPr>
        <w:t xml:space="preserve"> </w:t>
      </w:r>
      <w:r w:rsidRPr="000A1957">
        <w:rPr>
          <w:rFonts w:eastAsia="SchoolBookSanPin"/>
          <w:position w:val="1"/>
          <w:sz w:val="28"/>
          <w:szCs w:val="28"/>
        </w:rPr>
        <w:t>в грозу;</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 xml:space="preserve">землетрясения и извержения вулканов, их характеристики и опасности, порядок действий при землетрясении, в том числе при попадании под завал, </w:t>
      </w:r>
      <w:r w:rsidR="00C33314">
        <w:rPr>
          <w:rFonts w:eastAsia="SchoolBookSanPin"/>
          <w:position w:val="1"/>
          <w:sz w:val="28"/>
          <w:szCs w:val="28"/>
        </w:rPr>
        <w:t xml:space="preserve"> </w:t>
      </w:r>
      <w:r w:rsidRPr="000A1957">
        <w:rPr>
          <w:rFonts w:eastAsia="SchoolBookSanPin"/>
          <w:position w:val="1"/>
          <w:sz w:val="28"/>
          <w:szCs w:val="28"/>
        </w:rPr>
        <w:t>при нахождении в зоне извержения вулкана;</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смысл понятий «экология» и «экологическая культура», значение экологии для устойчивого развития общества;</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правила безопасного поведения при неблагоприятной экологической обстановке (загрязнении атмосферы).</w:t>
      </w:r>
    </w:p>
    <w:p w:rsidR="00CD62DE" w:rsidRPr="000A1957" w:rsidRDefault="00CD62DE" w:rsidP="00CD62DE">
      <w:pPr>
        <w:spacing w:line="360" w:lineRule="auto"/>
        <w:ind w:firstLine="709"/>
        <w:jc w:val="both"/>
        <w:rPr>
          <w:sz w:val="28"/>
          <w:szCs w:val="28"/>
        </w:rPr>
      </w:pPr>
      <w:r w:rsidRPr="000A1957">
        <w:rPr>
          <w:sz w:val="28"/>
          <w:szCs w:val="28"/>
        </w:rPr>
        <w:t>Модуль № 8 «</w:t>
      </w:r>
      <w:r w:rsidRPr="000A1957">
        <w:rPr>
          <w:sz w:val="28"/>
          <w:szCs w:val="28"/>
          <w:lang w:eastAsia="zh-CN"/>
        </w:rPr>
        <w:t>Основы медицинских знаний. Оказание первой помощи</w:t>
      </w:r>
      <w:r w:rsidRPr="000A1957">
        <w:rPr>
          <w:sz w:val="28"/>
          <w:szCs w:val="28"/>
        </w:rPr>
        <w:t>»:</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 xml:space="preserve">смысл понятий «здоровье» и «здоровый образ жизни», их содержание </w:t>
      </w:r>
      <w:r w:rsidR="00C33314">
        <w:rPr>
          <w:rFonts w:eastAsia="SchoolBookSanPin"/>
          <w:sz w:val="28"/>
          <w:szCs w:val="28"/>
        </w:rPr>
        <w:t xml:space="preserve"> </w:t>
      </w:r>
      <w:r w:rsidRPr="000A1957">
        <w:rPr>
          <w:rFonts w:eastAsia="SchoolBookSanPin"/>
          <w:sz w:val="28"/>
          <w:szCs w:val="28"/>
        </w:rPr>
        <w:t>и значение для человека;</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lastRenderedPageBreak/>
        <w:t>факторы, влияющие на здоровье человека, опасность вредных привычек;</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элементы здорового образа жизни, ответственность за сохранение здоровья;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понятие «инфекционные заболевания», причины их возникновения;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 xml:space="preserve">механизм распространения инфекционных заболеваний, меры </w:t>
      </w:r>
      <w:r w:rsidR="00C33314">
        <w:rPr>
          <w:rFonts w:eastAsia="SchoolBookSanPin"/>
          <w:sz w:val="28"/>
          <w:szCs w:val="28"/>
        </w:rPr>
        <w:t xml:space="preserve"> </w:t>
      </w:r>
      <w:r w:rsidRPr="000A1957">
        <w:rPr>
          <w:rFonts w:eastAsia="SchoolBookSanPin"/>
          <w:sz w:val="28"/>
          <w:szCs w:val="28"/>
        </w:rPr>
        <w:t>их профилактики и защиты от них;</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w:t>
      </w:r>
      <w:r w:rsidRPr="000A1957">
        <w:rPr>
          <w:rFonts w:eastAsia="SchoolBookSanPin"/>
          <w:position w:val="1"/>
          <w:sz w:val="28"/>
          <w:szCs w:val="28"/>
        </w:rPr>
        <w:t xml:space="preserve"> биолого-социального происхождения </w:t>
      </w:r>
      <w:r w:rsidRPr="000A1957">
        <w:rPr>
          <w:rFonts w:eastAsia="SchoolBookSanPin"/>
          <w:sz w:val="28"/>
          <w:szCs w:val="28"/>
        </w:rPr>
        <w:t xml:space="preserve">(эпидемия, пандемия, эпизоотия, панзоотия, эпифитотия, </w:t>
      </w:r>
      <w:proofErr w:type="spellStart"/>
      <w:r w:rsidRPr="000A1957">
        <w:rPr>
          <w:rFonts w:eastAsia="SchoolBookSanPin"/>
          <w:sz w:val="28"/>
          <w:szCs w:val="28"/>
        </w:rPr>
        <w:t>панфитотия</w:t>
      </w:r>
      <w:proofErr w:type="spellEnd"/>
      <w:r w:rsidRPr="000A1957">
        <w:rPr>
          <w:rFonts w:eastAsia="SchoolBookSanPin"/>
          <w:sz w:val="28"/>
          <w:szCs w:val="28"/>
        </w:rPr>
        <w:t>)</w:t>
      </w:r>
      <w:r w:rsidRPr="000A1957">
        <w:rPr>
          <w:rFonts w:eastAsia="SchoolBookSanPin"/>
          <w:position w:val="1"/>
          <w:sz w:val="28"/>
          <w:szCs w:val="28"/>
        </w:rPr>
        <w:t>;</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понятие «неинфекционные заболевания» и их классификация, факторы риска неинфекционных заболеваний;</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меры профилактики неинфекционных заболеваний и защиты от них;</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диспансеризация и её задачи;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понятия «психическое здоровье» и «психологическое благополучие»;</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стресс и его влияние на человека, меры профилактики стресса, способы саморегуляции эмоциональных состояний;</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понятие «первая помощь» и обязанность по её оказанию, универсальный алгоритм оказания первой помощи;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назначение и состав аптечки первой помощи;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порядок действий при оказании первой помощи в различных ситуациях, приёмы психологической поддержки пострадавшего.</w:t>
      </w:r>
    </w:p>
    <w:p w:rsidR="00CD62DE" w:rsidRPr="000A1957" w:rsidRDefault="00CD62DE" w:rsidP="00CD62DE">
      <w:pPr>
        <w:spacing w:line="360" w:lineRule="auto"/>
        <w:ind w:firstLine="709"/>
        <w:jc w:val="both"/>
        <w:rPr>
          <w:sz w:val="28"/>
          <w:szCs w:val="28"/>
        </w:rPr>
      </w:pPr>
      <w:r w:rsidRPr="000A1957">
        <w:rPr>
          <w:sz w:val="28"/>
          <w:szCs w:val="28"/>
        </w:rPr>
        <w:t>Модуль № 9 «</w:t>
      </w:r>
      <w:r w:rsidRPr="000A1957">
        <w:rPr>
          <w:rFonts w:eastAsia="OfficinaSansBoldITC"/>
          <w:sz w:val="28"/>
          <w:szCs w:val="28"/>
        </w:rPr>
        <w:t>Безопасность в социуме</w:t>
      </w:r>
      <w:r w:rsidRPr="000A1957">
        <w:rPr>
          <w:sz w:val="28"/>
          <w:szCs w:val="28"/>
        </w:rPr>
        <w:t>»:</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общение и его значение для человека, способы эффективного общения;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lastRenderedPageBreak/>
        <w:t>понятие «конфликт» и стадии его развития, факторы и причины развития конфликта;</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правила поведения для снижения риска конфликта и порядок действий</w:t>
      </w:r>
      <w:r w:rsidR="00C33314">
        <w:rPr>
          <w:rFonts w:eastAsia="SchoolBookSanPin"/>
          <w:sz w:val="28"/>
          <w:szCs w:val="28"/>
        </w:rPr>
        <w:t xml:space="preserve"> </w:t>
      </w:r>
      <w:r w:rsidRPr="000A1957">
        <w:rPr>
          <w:rFonts w:eastAsia="SchoolBookSanPin"/>
          <w:sz w:val="28"/>
          <w:szCs w:val="28"/>
        </w:rPr>
        <w:t>при его опасных проявлениях;</w:t>
      </w:r>
    </w:p>
    <w:p w:rsidR="00CD62DE" w:rsidRPr="000A1957" w:rsidRDefault="00CD62DE" w:rsidP="00CD62DE">
      <w:pPr>
        <w:widowControl w:val="0"/>
        <w:spacing w:line="360" w:lineRule="auto"/>
        <w:ind w:firstLine="709"/>
        <w:jc w:val="both"/>
        <w:rPr>
          <w:rFonts w:eastAsia="SchoolBookSanPin"/>
          <w:position w:val="1"/>
          <w:sz w:val="28"/>
          <w:szCs w:val="28"/>
        </w:rPr>
      </w:pPr>
      <w:r w:rsidRPr="000A1957">
        <w:rPr>
          <w:rFonts w:eastAsia="SchoolBookSanPin"/>
          <w:position w:val="1"/>
          <w:sz w:val="28"/>
          <w:szCs w:val="28"/>
        </w:rPr>
        <w:t>способ разрешения конфликта с помощью третьей стороны</w:t>
      </w:r>
      <w:r w:rsidRPr="000A1957">
        <w:rPr>
          <w:rFonts w:eastAsia="SchoolBookSanPin"/>
          <w:sz w:val="28"/>
          <w:szCs w:val="28"/>
        </w:rPr>
        <w:t xml:space="preserve"> (</w:t>
      </w:r>
      <w:r w:rsidRPr="000A1957">
        <w:rPr>
          <w:rFonts w:eastAsia="SchoolBookSanPin"/>
          <w:position w:val="1"/>
          <w:sz w:val="28"/>
          <w:szCs w:val="28"/>
        </w:rPr>
        <w:t>медиатора);</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 xml:space="preserve">опасные формы проявления конфликта: агрессия, домашнее насилие </w:t>
      </w:r>
      <w:r w:rsidR="00C33314">
        <w:rPr>
          <w:rFonts w:eastAsia="SchoolBookSanPin"/>
          <w:sz w:val="28"/>
          <w:szCs w:val="28"/>
        </w:rPr>
        <w:t xml:space="preserve"> </w:t>
      </w:r>
      <w:r w:rsidRPr="000A1957">
        <w:rPr>
          <w:rFonts w:eastAsia="SchoolBookSanPin"/>
          <w:sz w:val="28"/>
          <w:szCs w:val="28"/>
        </w:rPr>
        <w:t xml:space="preserve">и </w:t>
      </w:r>
      <w:proofErr w:type="spellStart"/>
      <w:r w:rsidRPr="000A1957">
        <w:rPr>
          <w:rFonts w:eastAsia="SchoolBookSanPin"/>
          <w:sz w:val="28"/>
          <w:szCs w:val="28"/>
        </w:rPr>
        <w:t>буллинг</w:t>
      </w:r>
      <w:proofErr w:type="spellEnd"/>
      <w:r w:rsidRPr="000A1957">
        <w:rPr>
          <w:rFonts w:eastAsia="SchoolBookSanPin"/>
          <w:sz w:val="28"/>
          <w:szCs w:val="28"/>
        </w:rPr>
        <w:t>;</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манипуляции в ходе межличностного общения, приёмы распознавания манипуляций и способы противостояния им;</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современные молодёжные увлечения и опасности, связанные с ними, правила безопасного поведения;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правила безопасной коммуникации с незнакомыми людьми.</w:t>
      </w:r>
    </w:p>
    <w:p w:rsidR="00CD62DE" w:rsidRPr="000A1957" w:rsidRDefault="00CD62DE" w:rsidP="00CD62DE">
      <w:pPr>
        <w:spacing w:line="360" w:lineRule="auto"/>
        <w:ind w:firstLine="709"/>
        <w:jc w:val="both"/>
        <w:rPr>
          <w:bCs/>
          <w:sz w:val="28"/>
          <w:szCs w:val="28"/>
        </w:rPr>
      </w:pPr>
      <w:r w:rsidRPr="000A1957">
        <w:rPr>
          <w:sz w:val="28"/>
          <w:szCs w:val="28"/>
        </w:rPr>
        <w:t>Модуль № 10 «</w:t>
      </w:r>
      <w:r w:rsidRPr="000A1957">
        <w:rPr>
          <w:rFonts w:eastAsia="OfficinaSansBoldITC"/>
          <w:sz w:val="28"/>
          <w:szCs w:val="28"/>
        </w:rPr>
        <w:t>Безопасность в информационном пространстве</w:t>
      </w:r>
      <w:r w:rsidRPr="000A1957">
        <w:rPr>
          <w:bCs/>
          <w:sz w:val="28"/>
          <w:szCs w:val="28"/>
        </w:rPr>
        <w:t>»:</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понятие «цифровая среда», её характеристики и примеры информационных и компьютерных угроз, положительные возможности цифровой среды;</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риски и угрозы при использовании Интернета;</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опасные явления цифровой среды: вредоносные программы и приложения и их разновидности;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lastRenderedPageBreak/>
        <w:t xml:space="preserve">правила </w:t>
      </w:r>
      <w:proofErr w:type="spellStart"/>
      <w:r w:rsidRPr="000A1957">
        <w:rPr>
          <w:rFonts w:eastAsia="SchoolBookSanPin"/>
          <w:sz w:val="28"/>
          <w:szCs w:val="28"/>
        </w:rPr>
        <w:t>кибергигиены</w:t>
      </w:r>
      <w:proofErr w:type="spellEnd"/>
      <w:r w:rsidRPr="000A1957">
        <w:rPr>
          <w:rFonts w:eastAsia="SchoolBookSanPin"/>
          <w:sz w:val="28"/>
          <w:szCs w:val="28"/>
        </w:rPr>
        <w:t>, необходимые для предупреждения возникновения опасных ситуаций в цифровой среде;</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 xml:space="preserve">основные виды опасного и запрещённого контента в Интернете </w:t>
      </w:r>
      <w:r w:rsidR="00C33314">
        <w:rPr>
          <w:rFonts w:eastAsia="SchoolBookSanPin"/>
          <w:sz w:val="28"/>
          <w:szCs w:val="28"/>
        </w:rPr>
        <w:t xml:space="preserve"> </w:t>
      </w:r>
      <w:r w:rsidRPr="000A1957">
        <w:rPr>
          <w:rFonts w:eastAsia="SchoolBookSanPin"/>
          <w:sz w:val="28"/>
          <w:szCs w:val="28"/>
        </w:rPr>
        <w:t xml:space="preserve">и его признаки, приёмы распознавания опасностей при </w:t>
      </w:r>
      <w:r w:rsidRPr="000A1957">
        <w:rPr>
          <w:rFonts w:eastAsia="SchoolBookSanPin"/>
          <w:position w:val="1"/>
          <w:sz w:val="28"/>
          <w:szCs w:val="28"/>
        </w:rPr>
        <w:t>использовании Интернета;</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противоправные действия в Интернете;</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правила цифрового поведения, необходимого для снижения рисков и угроз при использовании Интернета (</w:t>
      </w:r>
      <w:proofErr w:type="spellStart"/>
      <w:r w:rsidRPr="000A1957">
        <w:rPr>
          <w:rFonts w:eastAsia="SchoolBookSanPin"/>
          <w:position w:val="1"/>
          <w:sz w:val="28"/>
          <w:szCs w:val="28"/>
        </w:rPr>
        <w:t>кибербуллинга</w:t>
      </w:r>
      <w:proofErr w:type="spellEnd"/>
      <w:r w:rsidRPr="000A1957">
        <w:rPr>
          <w:rFonts w:eastAsia="SchoolBookSanPin"/>
          <w:position w:val="1"/>
          <w:sz w:val="28"/>
          <w:szCs w:val="28"/>
        </w:rPr>
        <w:t xml:space="preserve">, вербовки в различные организации </w:t>
      </w:r>
      <w:r w:rsidR="00C33314">
        <w:rPr>
          <w:rFonts w:eastAsia="SchoolBookSanPin"/>
          <w:position w:val="1"/>
          <w:sz w:val="28"/>
          <w:szCs w:val="28"/>
        </w:rPr>
        <w:t xml:space="preserve"> </w:t>
      </w:r>
      <w:r w:rsidRPr="000A1957">
        <w:rPr>
          <w:rFonts w:eastAsia="SchoolBookSanPin"/>
          <w:position w:val="1"/>
          <w:sz w:val="28"/>
          <w:szCs w:val="28"/>
        </w:rPr>
        <w:t>и группы);</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position w:val="1"/>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CD62DE" w:rsidRPr="000A1957" w:rsidRDefault="00CD62DE" w:rsidP="00CD62DE">
      <w:pPr>
        <w:spacing w:line="360" w:lineRule="auto"/>
        <w:ind w:firstLine="709"/>
        <w:jc w:val="both"/>
        <w:rPr>
          <w:bCs/>
          <w:sz w:val="28"/>
          <w:szCs w:val="28"/>
        </w:rPr>
      </w:pPr>
      <w:r w:rsidRPr="000A1957">
        <w:rPr>
          <w:sz w:val="28"/>
          <w:szCs w:val="28"/>
        </w:rPr>
        <w:t>Модуль № 11 «</w:t>
      </w:r>
      <w:r w:rsidRPr="000A1957">
        <w:rPr>
          <w:rFonts w:eastAsia="OfficinaSansBoldITC"/>
          <w:sz w:val="28"/>
          <w:szCs w:val="28"/>
        </w:rPr>
        <w:t xml:space="preserve">Основы противодействия экстремизму </w:t>
      </w:r>
      <w:r w:rsidR="00C33314">
        <w:rPr>
          <w:rFonts w:eastAsia="OfficinaSansBoldITC"/>
          <w:sz w:val="28"/>
          <w:szCs w:val="28"/>
        </w:rPr>
        <w:t xml:space="preserve"> </w:t>
      </w:r>
      <w:r w:rsidRPr="000A1957">
        <w:rPr>
          <w:rFonts w:eastAsia="OfficinaSansBoldITC"/>
          <w:sz w:val="28"/>
          <w:szCs w:val="28"/>
        </w:rPr>
        <w:t>и терроризму</w:t>
      </w:r>
      <w:r w:rsidRPr="000A1957">
        <w:rPr>
          <w:bCs/>
          <w:sz w:val="28"/>
          <w:szCs w:val="28"/>
        </w:rPr>
        <w:t>»:</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понятия «экстремизм» и «терроризм», их содержание, причины, возможные варианты проявления и последствия;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цели и формы проявления террористических актов, их последствия, уровни террористической опасности;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основы общественно-государственной системы противодействия экстремизму и терроризму, контртеррористическая операция и её цели;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признаки вовлечения в террористическую деятельность, правила антитеррористического поведения;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признаки угроз и подготовки различных форм терактов, порядок действий при их обнаружении;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правила безопасного поведения в случае теракта (нападение террористов</w:t>
      </w:r>
      <w:r w:rsidR="00C33314">
        <w:rPr>
          <w:rFonts w:eastAsia="SchoolBookSanPin"/>
          <w:sz w:val="28"/>
          <w:szCs w:val="28"/>
        </w:rPr>
        <w:t xml:space="preserve"> </w:t>
      </w:r>
      <w:r w:rsidRPr="000A1957">
        <w:rPr>
          <w:rFonts w:eastAsia="SchoolBookSanPin"/>
          <w:sz w:val="28"/>
          <w:szCs w:val="28"/>
        </w:rPr>
        <w:t>и попытка захвата заложников, попадание в заложники, огневой налёт, наезд транспортного средства, подрыв взрывного устройства).</w:t>
      </w:r>
    </w:p>
    <w:p w:rsidR="00CD62DE" w:rsidRPr="000A1957" w:rsidRDefault="00CD62DE" w:rsidP="00CD62DE">
      <w:pPr>
        <w:widowControl w:val="0"/>
        <w:spacing w:line="360" w:lineRule="auto"/>
        <w:ind w:firstLine="709"/>
        <w:jc w:val="both"/>
        <w:rPr>
          <w:sz w:val="28"/>
          <w:szCs w:val="28"/>
        </w:rPr>
      </w:pPr>
      <w:r w:rsidRPr="000A1957">
        <w:rPr>
          <w:sz w:val="28"/>
          <w:szCs w:val="28"/>
        </w:rPr>
        <w:t>Планируемые результаты освоения программы по основам безопасности и защиты Родины  на уровне основного общего образования.</w:t>
      </w:r>
    </w:p>
    <w:p w:rsidR="00CD62DE" w:rsidRPr="000A1957" w:rsidRDefault="00CD62DE" w:rsidP="00CD62DE">
      <w:pPr>
        <w:widowControl w:val="0"/>
        <w:spacing w:line="360" w:lineRule="auto"/>
        <w:ind w:firstLine="709"/>
        <w:jc w:val="both"/>
        <w:rPr>
          <w:sz w:val="28"/>
          <w:szCs w:val="28"/>
        </w:rPr>
      </w:pPr>
      <w:r w:rsidRPr="000A1957">
        <w:rPr>
          <w:sz w:val="28"/>
          <w:szCs w:val="28"/>
        </w:rPr>
        <w:t xml:space="preserve">Личностные результаты достигаются в единстве учебной </w:t>
      </w:r>
      <w:r w:rsidR="00C33314">
        <w:rPr>
          <w:sz w:val="28"/>
          <w:szCs w:val="28"/>
        </w:rPr>
        <w:t xml:space="preserve"> </w:t>
      </w:r>
      <w:r w:rsidRPr="000A1957">
        <w:rPr>
          <w:sz w:val="28"/>
          <w:szCs w:val="28"/>
        </w:rPr>
        <w:t xml:space="preserve">и воспитательной деятельности в соответствии с традиционными российскими социокультурными и духовно-нравственными ценностями, принятыми в </w:t>
      </w:r>
      <w:r w:rsidRPr="000A1957">
        <w:rPr>
          <w:sz w:val="28"/>
          <w:szCs w:val="28"/>
        </w:rPr>
        <w:lastRenderedPageBreak/>
        <w:t>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D62DE" w:rsidRPr="000A1957" w:rsidRDefault="00CD62DE" w:rsidP="00CD62DE">
      <w:pPr>
        <w:spacing w:line="360" w:lineRule="auto"/>
        <w:ind w:firstLine="709"/>
        <w:jc w:val="both"/>
        <w:rPr>
          <w:sz w:val="28"/>
          <w:szCs w:val="28"/>
        </w:rPr>
      </w:pPr>
      <w:r w:rsidRPr="000A1957">
        <w:rPr>
          <w:sz w:val="28"/>
          <w:szCs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D62DE" w:rsidRPr="000A1957" w:rsidRDefault="00CD62DE" w:rsidP="00CD62DE">
      <w:pPr>
        <w:spacing w:line="360" w:lineRule="auto"/>
        <w:ind w:firstLine="709"/>
        <w:jc w:val="both"/>
        <w:rPr>
          <w:sz w:val="28"/>
          <w:szCs w:val="28"/>
        </w:rPr>
      </w:pPr>
      <w:r w:rsidRPr="000A1957">
        <w:rPr>
          <w:sz w:val="28"/>
          <w:szCs w:val="28"/>
        </w:rPr>
        <w:t>Личностные результаты изучения ОБЗР включают:</w:t>
      </w:r>
    </w:p>
    <w:p w:rsidR="00CD62DE" w:rsidRPr="000A1957" w:rsidRDefault="00CD62DE" w:rsidP="00CD62DE">
      <w:pPr>
        <w:pStyle w:val="af8"/>
        <w:numPr>
          <w:ilvl w:val="0"/>
          <w:numId w:val="12"/>
        </w:numPr>
        <w:tabs>
          <w:tab w:val="left" w:pos="284"/>
        </w:tabs>
        <w:suppressAutoHyphens w:val="0"/>
        <w:spacing w:line="360" w:lineRule="auto"/>
        <w:ind w:firstLine="709"/>
        <w:contextualSpacing w:val="0"/>
        <w:jc w:val="both"/>
        <w:rPr>
          <w:sz w:val="28"/>
          <w:szCs w:val="28"/>
        </w:rPr>
      </w:pPr>
      <w:r w:rsidRPr="000A1957">
        <w:rPr>
          <w:sz w:val="28"/>
          <w:szCs w:val="28"/>
        </w:rPr>
        <w:t xml:space="preserve">патриотическое воспитание: </w:t>
      </w:r>
    </w:p>
    <w:p w:rsidR="00CD62DE" w:rsidRPr="000A1957" w:rsidRDefault="00CD62DE" w:rsidP="00CD62DE">
      <w:pPr>
        <w:spacing w:line="360" w:lineRule="auto"/>
        <w:ind w:firstLine="709"/>
        <w:jc w:val="both"/>
        <w:rPr>
          <w:sz w:val="28"/>
          <w:szCs w:val="28"/>
        </w:rPr>
      </w:pPr>
      <w:r w:rsidRPr="000A1957">
        <w:rPr>
          <w:sz w:val="28"/>
          <w:szCs w:val="28"/>
        </w:rPr>
        <w:t xml:space="preserve">осознание российской гражданской идентичности в поликультурном </w:t>
      </w:r>
      <w:r w:rsidR="00C33314">
        <w:rPr>
          <w:sz w:val="28"/>
          <w:szCs w:val="28"/>
        </w:rPr>
        <w:t xml:space="preserve"> </w:t>
      </w:r>
      <w:r w:rsidRPr="000A1957">
        <w:rPr>
          <w:sz w:val="28"/>
          <w:szCs w:val="28"/>
        </w:rP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D62DE" w:rsidRPr="000A1957" w:rsidRDefault="00CD62DE" w:rsidP="00CD62DE">
      <w:pPr>
        <w:spacing w:line="360" w:lineRule="auto"/>
        <w:ind w:firstLine="709"/>
        <w:jc w:val="both"/>
        <w:rPr>
          <w:sz w:val="28"/>
          <w:szCs w:val="28"/>
        </w:rPr>
      </w:pPr>
      <w:r w:rsidRPr="000A1957">
        <w:rPr>
          <w:sz w:val="28"/>
          <w:szCs w:val="28"/>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CD62DE" w:rsidRPr="000A1957" w:rsidRDefault="00CD62DE" w:rsidP="00CD62DE">
      <w:pPr>
        <w:spacing w:line="360" w:lineRule="auto"/>
        <w:ind w:firstLine="709"/>
        <w:jc w:val="both"/>
        <w:rPr>
          <w:sz w:val="28"/>
          <w:szCs w:val="28"/>
        </w:rPr>
      </w:pPr>
      <w:r w:rsidRPr="000A1957">
        <w:rPr>
          <w:sz w:val="28"/>
          <w:szCs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CD62DE" w:rsidRPr="000A1957" w:rsidRDefault="00CD62DE" w:rsidP="00CD62DE">
      <w:pPr>
        <w:spacing w:line="360" w:lineRule="auto"/>
        <w:ind w:firstLine="709"/>
        <w:jc w:val="both"/>
        <w:rPr>
          <w:sz w:val="28"/>
          <w:szCs w:val="28"/>
        </w:rPr>
      </w:pPr>
      <w:r w:rsidRPr="000A1957">
        <w:rPr>
          <w:sz w:val="28"/>
          <w:szCs w:val="28"/>
        </w:rPr>
        <w:t>формирование чувства гордости за свою Родину, ответственного отношения к выполнению конституционного долга – защите Отечества;</w:t>
      </w:r>
    </w:p>
    <w:p w:rsidR="00CD62DE" w:rsidRPr="000A1957" w:rsidRDefault="00CD62DE" w:rsidP="00CD62DE">
      <w:pPr>
        <w:pStyle w:val="af8"/>
        <w:numPr>
          <w:ilvl w:val="0"/>
          <w:numId w:val="12"/>
        </w:numPr>
        <w:tabs>
          <w:tab w:val="left" w:pos="284"/>
        </w:tabs>
        <w:suppressAutoHyphens w:val="0"/>
        <w:spacing w:line="360" w:lineRule="auto"/>
        <w:ind w:firstLine="709"/>
        <w:contextualSpacing w:val="0"/>
        <w:jc w:val="both"/>
        <w:rPr>
          <w:sz w:val="28"/>
          <w:szCs w:val="28"/>
        </w:rPr>
      </w:pPr>
      <w:r w:rsidRPr="000A1957">
        <w:rPr>
          <w:sz w:val="28"/>
          <w:szCs w:val="28"/>
        </w:rPr>
        <w:t xml:space="preserve">гражданское воспитание: </w:t>
      </w:r>
    </w:p>
    <w:p w:rsidR="00CD62DE" w:rsidRPr="000A1957" w:rsidRDefault="00CD62DE" w:rsidP="00CD62DE">
      <w:pPr>
        <w:spacing w:line="360" w:lineRule="auto"/>
        <w:ind w:firstLine="709"/>
        <w:jc w:val="both"/>
        <w:rPr>
          <w:sz w:val="28"/>
          <w:szCs w:val="28"/>
        </w:rPr>
      </w:pPr>
      <w:r w:rsidRPr="000A1957">
        <w:rPr>
          <w:sz w:val="28"/>
          <w:szCs w:val="28"/>
        </w:rPr>
        <w:lastRenderedPageBreak/>
        <w:t xml:space="preserve">готовность к выполнению обязанностей гражданина и реализации его прав, уважение прав, свобод и законных интересов других людей; </w:t>
      </w:r>
    </w:p>
    <w:p w:rsidR="00CD62DE" w:rsidRPr="000A1957" w:rsidRDefault="00CD62DE" w:rsidP="00CD62DE">
      <w:pPr>
        <w:spacing w:line="360" w:lineRule="auto"/>
        <w:ind w:firstLine="709"/>
        <w:jc w:val="both"/>
        <w:rPr>
          <w:sz w:val="28"/>
          <w:szCs w:val="28"/>
        </w:rPr>
      </w:pPr>
      <w:r w:rsidRPr="000A1957">
        <w:rPr>
          <w:sz w:val="28"/>
          <w:szCs w:val="28"/>
        </w:rPr>
        <w:t xml:space="preserve">активное участие в жизни семьи, организации, местного сообщества, родного края, страны; </w:t>
      </w:r>
    </w:p>
    <w:p w:rsidR="00CD62DE" w:rsidRPr="000A1957" w:rsidRDefault="00CD62DE" w:rsidP="00CD62DE">
      <w:pPr>
        <w:spacing w:line="360" w:lineRule="auto"/>
        <w:ind w:firstLine="709"/>
        <w:jc w:val="both"/>
        <w:rPr>
          <w:sz w:val="28"/>
          <w:szCs w:val="28"/>
        </w:rPr>
      </w:pPr>
      <w:r w:rsidRPr="000A1957">
        <w:rPr>
          <w:sz w:val="28"/>
          <w:szCs w:val="28"/>
        </w:rPr>
        <w:t xml:space="preserve">неприятие любых форм экстремизма, дискриминации; </w:t>
      </w:r>
    </w:p>
    <w:p w:rsidR="00CD62DE" w:rsidRPr="000A1957" w:rsidRDefault="00CD62DE" w:rsidP="00CD62DE">
      <w:pPr>
        <w:spacing w:line="360" w:lineRule="auto"/>
        <w:ind w:firstLine="709"/>
        <w:jc w:val="both"/>
        <w:rPr>
          <w:sz w:val="28"/>
          <w:szCs w:val="28"/>
        </w:rPr>
      </w:pPr>
      <w:r w:rsidRPr="000A1957">
        <w:rPr>
          <w:sz w:val="28"/>
          <w:szCs w:val="28"/>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w:t>
      </w:r>
      <w:r w:rsidR="00C33314">
        <w:rPr>
          <w:sz w:val="28"/>
          <w:szCs w:val="28"/>
        </w:rPr>
        <w:t xml:space="preserve"> </w:t>
      </w:r>
      <w:r w:rsidRPr="000A1957">
        <w:rPr>
          <w:sz w:val="28"/>
          <w:szCs w:val="28"/>
        </w:rPr>
        <w:t xml:space="preserve">и многоконфессиональном обществе; </w:t>
      </w:r>
    </w:p>
    <w:p w:rsidR="00CD62DE" w:rsidRPr="000A1957" w:rsidRDefault="00CD62DE" w:rsidP="00CD62DE">
      <w:pPr>
        <w:spacing w:line="360" w:lineRule="auto"/>
        <w:ind w:firstLine="709"/>
        <w:jc w:val="both"/>
        <w:rPr>
          <w:sz w:val="28"/>
          <w:szCs w:val="28"/>
        </w:rPr>
      </w:pPr>
      <w:r w:rsidRPr="000A1957">
        <w:rPr>
          <w:sz w:val="28"/>
          <w:szCs w:val="28"/>
        </w:rPr>
        <w:t xml:space="preserve">представление о способах противодействия коррупции; </w:t>
      </w:r>
    </w:p>
    <w:p w:rsidR="00CD62DE" w:rsidRPr="000A1957" w:rsidRDefault="00CD62DE" w:rsidP="00CD62DE">
      <w:pPr>
        <w:spacing w:line="360" w:lineRule="auto"/>
        <w:ind w:firstLine="709"/>
        <w:jc w:val="both"/>
        <w:rPr>
          <w:sz w:val="28"/>
          <w:szCs w:val="28"/>
        </w:rPr>
      </w:pPr>
      <w:r w:rsidRPr="000A1957">
        <w:rPr>
          <w:sz w:val="28"/>
          <w:szCs w:val="28"/>
        </w:rPr>
        <w:t xml:space="preserve">готовность к разнообразной совместной деятельности, стремление </w:t>
      </w:r>
      <w:r w:rsidR="00C33314">
        <w:rPr>
          <w:sz w:val="28"/>
          <w:szCs w:val="28"/>
        </w:rPr>
        <w:t xml:space="preserve"> </w:t>
      </w:r>
      <w:r w:rsidRPr="000A1957">
        <w:rPr>
          <w:sz w:val="28"/>
          <w:szCs w:val="28"/>
        </w:rPr>
        <w:t xml:space="preserve">к взаимопониманию и взаимопомощи, активное участие в самоуправлении </w:t>
      </w:r>
      <w:r w:rsidR="00C33314">
        <w:rPr>
          <w:sz w:val="28"/>
          <w:szCs w:val="28"/>
        </w:rPr>
        <w:t xml:space="preserve"> </w:t>
      </w:r>
      <w:r w:rsidRPr="000A1957">
        <w:rPr>
          <w:sz w:val="28"/>
          <w:szCs w:val="28"/>
        </w:rPr>
        <w:t xml:space="preserve">в образовательной организации; </w:t>
      </w:r>
    </w:p>
    <w:p w:rsidR="00CD62DE" w:rsidRPr="000A1957" w:rsidRDefault="00CD62DE" w:rsidP="00CD62DE">
      <w:pPr>
        <w:spacing w:line="360" w:lineRule="auto"/>
        <w:ind w:firstLine="709"/>
        <w:jc w:val="both"/>
        <w:rPr>
          <w:sz w:val="28"/>
          <w:szCs w:val="28"/>
        </w:rPr>
      </w:pPr>
      <w:r w:rsidRPr="000A1957">
        <w:rPr>
          <w:sz w:val="28"/>
          <w:szCs w:val="28"/>
        </w:rPr>
        <w:t>готовность к участию в гуманитарной деятельности (</w:t>
      </w:r>
      <w:proofErr w:type="spellStart"/>
      <w:r w:rsidRPr="000A1957">
        <w:rPr>
          <w:sz w:val="28"/>
          <w:szCs w:val="28"/>
        </w:rPr>
        <w:t>волонтёрство</w:t>
      </w:r>
      <w:proofErr w:type="spellEnd"/>
      <w:r w:rsidRPr="000A1957">
        <w:rPr>
          <w:sz w:val="28"/>
          <w:szCs w:val="28"/>
        </w:rPr>
        <w:t>, помощь людям, нуждающимся в ней);</w:t>
      </w:r>
    </w:p>
    <w:p w:rsidR="00CD62DE" w:rsidRPr="000A1957" w:rsidRDefault="00CD62DE" w:rsidP="00CD62DE">
      <w:pPr>
        <w:spacing w:line="360" w:lineRule="auto"/>
        <w:ind w:firstLine="709"/>
        <w:jc w:val="both"/>
        <w:rPr>
          <w:sz w:val="28"/>
          <w:szCs w:val="28"/>
        </w:rPr>
      </w:pPr>
      <w:r w:rsidRPr="000A1957">
        <w:rPr>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D62DE" w:rsidRPr="000A1957" w:rsidRDefault="00CD62DE" w:rsidP="00CD62DE">
      <w:pPr>
        <w:spacing w:line="360" w:lineRule="auto"/>
        <w:ind w:firstLine="709"/>
        <w:jc w:val="both"/>
        <w:rPr>
          <w:sz w:val="28"/>
          <w:szCs w:val="28"/>
        </w:rPr>
      </w:pPr>
      <w:r w:rsidRPr="000A1957">
        <w:rPr>
          <w:sz w:val="28"/>
          <w:szCs w:val="28"/>
        </w:rPr>
        <w:t xml:space="preserve">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w:t>
      </w:r>
      <w:r w:rsidR="00C33314">
        <w:rPr>
          <w:sz w:val="28"/>
          <w:szCs w:val="28"/>
        </w:rPr>
        <w:t xml:space="preserve"> </w:t>
      </w:r>
      <w:r w:rsidRPr="000A1957">
        <w:rPr>
          <w:sz w:val="28"/>
          <w:szCs w:val="28"/>
        </w:rPr>
        <w:t>и чрезвычайных ситуаций природного, техногенного и социального характера;</w:t>
      </w:r>
    </w:p>
    <w:p w:rsidR="00CD62DE" w:rsidRPr="000A1957" w:rsidRDefault="00CD62DE" w:rsidP="00CD62DE">
      <w:pPr>
        <w:spacing w:line="360" w:lineRule="auto"/>
        <w:ind w:firstLine="709"/>
        <w:jc w:val="both"/>
        <w:rPr>
          <w:sz w:val="28"/>
          <w:szCs w:val="28"/>
        </w:rPr>
      </w:pPr>
      <w:r w:rsidRPr="000A1957">
        <w:rPr>
          <w:sz w:val="28"/>
          <w:szCs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D62DE" w:rsidRPr="000A1957" w:rsidRDefault="00CD62DE" w:rsidP="00CD62DE">
      <w:pPr>
        <w:spacing w:line="360" w:lineRule="auto"/>
        <w:ind w:firstLine="709"/>
        <w:jc w:val="both"/>
        <w:rPr>
          <w:sz w:val="28"/>
          <w:szCs w:val="28"/>
        </w:rPr>
      </w:pPr>
      <w:r w:rsidRPr="000A1957">
        <w:rPr>
          <w:sz w:val="28"/>
          <w:szCs w:val="28"/>
        </w:rPr>
        <w:t>3) духовно–нравственное воспитание:</w:t>
      </w:r>
    </w:p>
    <w:p w:rsidR="00CD62DE" w:rsidRPr="000A1957" w:rsidRDefault="00CD62DE" w:rsidP="00CD62DE">
      <w:pPr>
        <w:spacing w:line="360" w:lineRule="auto"/>
        <w:ind w:firstLine="709"/>
        <w:jc w:val="both"/>
        <w:rPr>
          <w:sz w:val="28"/>
          <w:szCs w:val="28"/>
        </w:rPr>
      </w:pPr>
      <w:r w:rsidRPr="000A1957">
        <w:rPr>
          <w:sz w:val="28"/>
          <w:szCs w:val="28"/>
        </w:rPr>
        <w:lastRenderedPageBreak/>
        <w:t xml:space="preserve">ориентация на моральные ценности и нормы в ситуациях нравственного выбора; </w:t>
      </w:r>
    </w:p>
    <w:p w:rsidR="00CD62DE" w:rsidRPr="000A1957" w:rsidRDefault="00CD62DE" w:rsidP="00CD62DE">
      <w:pPr>
        <w:spacing w:line="360" w:lineRule="auto"/>
        <w:ind w:firstLine="709"/>
        <w:jc w:val="both"/>
        <w:rPr>
          <w:sz w:val="28"/>
          <w:szCs w:val="28"/>
        </w:rPr>
      </w:pPr>
      <w:r w:rsidRPr="000A1957">
        <w:rPr>
          <w:sz w:val="28"/>
          <w:szCs w:val="28"/>
        </w:rPr>
        <w:t xml:space="preserve">готовность оценивать своё поведение и поступки, а также поведение </w:t>
      </w:r>
      <w:r w:rsidR="00C33314">
        <w:rPr>
          <w:sz w:val="28"/>
          <w:szCs w:val="28"/>
        </w:rPr>
        <w:t xml:space="preserve"> </w:t>
      </w:r>
      <w:r w:rsidRPr="000A1957">
        <w:rPr>
          <w:sz w:val="28"/>
          <w:szCs w:val="28"/>
        </w:rPr>
        <w:t xml:space="preserve">и поступки других людей с позиции нравственных и правовых норм с учётом осознания последствий поступков; </w:t>
      </w:r>
    </w:p>
    <w:p w:rsidR="00CD62DE" w:rsidRPr="000A1957" w:rsidRDefault="00CD62DE" w:rsidP="00CD62DE">
      <w:pPr>
        <w:spacing w:line="360" w:lineRule="auto"/>
        <w:ind w:firstLine="709"/>
        <w:jc w:val="both"/>
        <w:rPr>
          <w:sz w:val="28"/>
          <w:szCs w:val="28"/>
        </w:rPr>
      </w:pPr>
      <w:r w:rsidRPr="000A1957">
        <w:rPr>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CD62DE" w:rsidRPr="000A1957" w:rsidRDefault="00CD62DE" w:rsidP="00CD62DE">
      <w:pPr>
        <w:spacing w:line="360" w:lineRule="auto"/>
        <w:ind w:firstLine="709"/>
        <w:jc w:val="both"/>
        <w:rPr>
          <w:sz w:val="28"/>
          <w:szCs w:val="28"/>
        </w:rPr>
      </w:pPr>
      <w:r w:rsidRPr="000A1957">
        <w:rPr>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D62DE" w:rsidRPr="000A1957" w:rsidRDefault="00CD62DE" w:rsidP="00CD62DE">
      <w:pPr>
        <w:spacing w:line="360" w:lineRule="auto"/>
        <w:ind w:firstLine="709"/>
        <w:jc w:val="both"/>
        <w:rPr>
          <w:sz w:val="28"/>
          <w:szCs w:val="28"/>
        </w:rPr>
      </w:pPr>
      <w:r w:rsidRPr="000A1957">
        <w:rPr>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rsidR="00CD62DE" w:rsidRPr="000A1957" w:rsidRDefault="00CD62DE" w:rsidP="00CD62DE">
      <w:pPr>
        <w:spacing w:line="360" w:lineRule="auto"/>
        <w:ind w:firstLine="709"/>
        <w:jc w:val="both"/>
        <w:rPr>
          <w:sz w:val="28"/>
          <w:szCs w:val="28"/>
        </w:rPr>
      </w:pPr>
      <w:r w:rsidRPr="000A1957">
        <w:rPr>
          <w:sz w:val="28"/>
          <w:szCs w:val="28"/>
        </w:rPr>
        <w:t>4) эстетическое воспитание:</w:t>
      </w:r>
    </w:p>
    <w:p w:rsidR="00CD62DE" w:rsidRPr="000A1957" w:rsidRDefault="00CD62DE" w:rsidP="00CD62DE">
      <w:pPr>
        <w:spacing w:line="360" w:lineRule="auto"/>
        <w:ind w:firstLine="709"/>
        <w:jc w:val="both"/>
        <w:rPr>
          <w:sz w:val="28"/>
          <w:szCs w:val="28"/>
        </w:rPr>
      </w:pPr>
      <w:r w:rsidRPr="000A1957">
        <w:rPr>
          <w:sz w:val="28"/>
          <w:szCs w:val="28"/>
        </w:rPr>
        <w:t>формирование гармоничной личности, развитие способности воспринимать, ценить и создавать прекрасное в повседневной жизни;</w:t>
      </w:r>
    </w:p>
    <w:p w:rsidR="00CD62DE" w:rsidRPr="000A1957" w:rsidRDefault="00CD62DE" w:rsidP="00CD62DE">
      <w:pPr>
        <w:spacing w:line="360" w:lineRule="auto"/>
        <w:ind w:firstLine="709"/>
        <w:jc w:val="both"/>
        <w:rPr>
          <w:sz w:val="28"/>
          <w:szCs w:val="28"/>
        </w:rPr>
      </w:pPr>
      <w:r w:rsidRPr="000A1957">
        <w:rPr>
          <w:sz w:val="28"/>
          <w:szCs w:val="28"/>
        </w:rPr>
        <w:t>понимание взаимозависимости счастливого юношества и безопасного личного поведения в повседневной жизни;</w:t>
      </w:r>
    </w:p>
    <w:p w:rsidR="00CD62DE" w:rsidRPr="000A1957" w:rsidRDefault="00CD62DE" w:rsidP="00CD62DE">
      <w:pPr>
        <w:spacing w:line="360" w:lineRule="auto"/>
        <w:ind w:firstLine="709"/>
        <w:jc w:val="both"/>
        <w:rPr>
          <w:sz w:val="28"/>
          <w:szCs w:val="28"/>
        </w:rPr>
      </w:pPr>
      <w:r w:rsidRPr="000A1957">
        <w:rPr>
          <w:sz w:val="28"/>
          <w:szCs w:val="28"/>
        </w:rPr>
        <w:t>5) ценности научного познания:</w:t>
      </w:r>
    </w:p>
    <w:p w:rsidR="00CD62DE" w:rsidRPr="000A1957" w:rsidRDefault="00CD62DE" w:rsidP="00CD62DE">
      <w:pPr>
        <w:spacing w:line="360" w:lineRule="auto"/>
        <w:ind w:firstLine="709"/>
        <w:jc w:val="both"/>
        <w:rPr>
          <w:sz w:val="28"/>
          <w:szCs w:val="28"/>
        </w:rPr>
      </w:pPr>
      <w:r w:rsidRPr="000A1957">
        <w:rPr>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CD62DE" w:rsidRPr="000A1957" w:rsidRDefault="00CD62DE" w:rsidP="00CD62DE">
      <w:pPr>
        <w:spacing w:line="360" w:lineRule="auto"/>
        <w:ind w:firstLine="709"/>
        <w:jc w:val="both"/>
        <w:rPr>
          <w:sz w:val="28"/>
          <w:szCs w:val="28"/>
        </w:rPr>
      </w:pPr>
      <w:r w:rsidRPr="000A1957">
        <w:rPr>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D62DE" w:rsidRPr="000A1957" w:rsidRDefault="00CD62DE" w:rsidP="00CD62DE">
      <w:pPr>
        <w:spacing w:line="360" w:lineRule="auto"/>
        <w:ind w:firstLine="709"/>
        <w:jc w:val="both"/>
        <w:rPr>
          <w:sz w:val="28"/>
          <w:szCs w:val="28"/>
        </w:rPr>
      </w:pPr>
      <w:r w:rsidRPr="000A1957">
        <w:rPr>
          <w:sz w:val="28"/>
          <w:szCs w:val="28"/>
        </w:rPr>
        <w:t xml:space="preserve">формирование современной научной картины мира, понимание причин, механизмов возникновения и последствий распространённых видов опасных </w:t>
      </w:r>
      <w:r w:rsidR="00C33314">
        <w:rPr>
          <w:sz w:val="28"/>
          <w:szCs w:val="28"/>
        </w:rPr>
        <w:t xml:space="preserve"> </w:t>
      </w:r>
      <w:r w:rsidRPr="000A1957">
        <w:rPr>
          <w:sz w:val="28"/>
          <w:szCs w:val="28"/>
        </w:rPr>
        <w:t xml:space="preserve">и чрезвычайных ситуаций, которые могут произойти во время пребывания </w:t>
      </w:r>
      <w:r w:rsidR="00C33314">
        <w:rPr>
          <w:sz w:val="28"/>
          <w:szCs w:val="28"/>
        </w:rPr>
        <w:t xml:space="preserve"> </w:t>
      </w:r>
      <w:r w:rsidRPr="000A1957">
        <w:rPr>
          <w:sz w:val="28"/>
          <w:szCs w:val="28"/>
        </w:rPr>
        <w:t xml:space="preserve">в </w:t>
      </w:r>
      <w:r w:rsidRPr="000A1957">
        <w:rPr>
          <w:sz w:val="28"/>
          <w:szCs w:val="28"/>
        </w:rPr>
        <w:lastRenderedPageBreak/>
        <w:t>различных средах (бытовые условия, дорожное движение, общественные места и социум, природа, коммуникационные связи и каналы);</w:t>
      </w:r>
    </w:p>
    <w:p w:rsidR="00CD62DE" w:rsidRPr="000A1957" w:rsidRDefault="00CD62DE" w:rsidP="00CD62DE">
      <w:pPr>
        <w:spacing w:line="360" w:lineRule="auto"/>
        <w:ind w:firstLine="709"/>
        <w:jc w:val="both"/>
        <w:rPr>
          <w:sz w:val="28"/>
          <w:szCs w:val="28"/>
        </w:rPr>
      </w:pPr>
      <w:r w:rsidRPr="000A1957">
        <w:rPr>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CD62DE" w:rsidRPr="000A1957" w:rsidRDefault="00CD62DE" w:rsidP="00CD62DE">
      <w:pPr>
        <w:spacing w:line="360" w:lineRule="auto"/>
        <w:ind w:firstLine="709"/>
        <w:jc w:val="both"/>
        <w:rPr>
          <w:sz w:val="28"/>
          <w:szCs w:val="28"/>
        </w:rPr>
      </w:pPr>
      <w:r w:rsidRPr="000A1957">
        <w:rPr>
          <w:sz w:val="28"/>
          <w:szCs w:val="28"/>
        </w:rPr>
        <w:t xml:space="preserve">6) физическое воспитание, формирование культуры здоровья </w:t>
      </w:r>
      <w:r w:rsidR="00C33314">
        <w:rPr>
          <w:sz w:val="28"/>
          <w:szCs w:val="28"/>
        </w:rPr>
        <w:t xml:space="preserve"> </w:t>
      </w:r>
      <w:r w:rsidRPr="000A1957">
        <w:rPr>
          <w:sz w:val="28"/>
          <w:szCs w:val="28"/>
        </w:rPr>
        <w:t>и эмоционального благополучия:</w:t>
      </w:r>
    </w:p>
    <w:p w:rsidR="00CD62DE" w:rsidRPr="000A1957" w:rsidRDefault="00CD62DE" w:rsidP="00CD62DE">
      <w:pPr>
        <w:spacing w:line="360" w:lineRule="auto"/>
        <w:ind w:firstLine="709"/>
        <w:jc w:val="both"/>
        <w:rPr>
          <w:sz w:val="28"/>
          <w:szCs w:val="28"/>
        </w:rPr>
      </w:pPr>
      <w:r w:rsidRPr="000A1957">
        <w:rPr>
          <w:sz w:val="28"/>
          <w:szCs w:val="28"/>
        </w:rPr>
        <w:t xml:space="preserve">понимание личностного смысла изучения учебного предмета ОБЗР, </w:t>
      </w:r>
      <w:r w:rsidR="00C33314">
        <w:rPr>
          <w:sz w:val="28"/>
          <w:szCs w:val="28"/>
        </w:rPr>
        <w:t xml:space="preserve"> </w:t>
      </w:r>
      <w:r w:rsidRPr="000A1957">
        <w:rPr>
          <w:sz w:val="28"/>
          <w:szCs w:val="28"/>
        </w:rPr>
        <w:t>его значения для безопасной и продуктивной жизнедеятельности человека, общества и государства;</w:t>
      </w:r>
    </w:p>
    <w:p w:rsidR="00CD62DE" w:rsidRPr="000A1957" w:rsidRDefault="00CD62DE" w:rsidP="00CD62DE">
      <w:pPr>
        <w:spacing w:line="360" w:lineRule="auto"/>
        <w:ind w:firstLine="709"/>
        <w:jc w:val="both"/>
        <w:rPr>
          <w:sz w:val="28"/>
          <w:szCs w:val="28"/>
        </w:rPr>
      </w:pPr>
      <w:r w:rsidRPr="000A1957">
        <w:rPr>
          <w:sz w:val="28"/>
          <w:szCs w:val="28"/>
        </w:rPr>
        <w:t xml:space="preserve">осознание ценности жизни; </w:t>
      </w:r>
    </w:p>
    <w:p w:rsidR="00CD62DE" w:rsidRPr="000A1957" w:rsidRDefault="00CD62DE" w:rsidP="00CD62DE">
      <w:pPr>
        <w:spacing w:line="360" w:lineRule="auto"/>
        <w:ind w:firstLine="709"/>
        <w:jc w:val="both"/>
        <w:rPr>
          <w:sz w:val="28"/>
          <w:szCs w:val="28"/>
        </w:rPr>
      </w:pPr>
      <w:r w:rsidRPr="000A1957">
        <w:rPr>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D62DE" w:rsidRPr="000A1957" w:rsidRDefault="00CD62DE" w:rsidP="00CD62DE">
      <w:pPr>
        <w:spacing w:line="360" w:lineRule="auto"/>
        <w:ind w:firstLine="709"/>
        <w:jc w:val="both"/>
        <w:rPr>
          <w:sz w:val="28"/>
          <w:szCs w:val="28"/>
        </w:rPr>
      </w:pPr>
      <w:r w:rsidRPr="000A1957">
        <w:rPr>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w:t>
      </w:r>
      <w:r w:rsidR="00C33314">
        <w:rPr>
          <w:sz w:val="28"/>
          <w:szCs w:val="28"/>
        </w:rPr>
        <w:t xml:space="preserve"> </w:t>
      </w:r>
      <w:r w:rsidRPr="000A1957">
        <w:rPr>
          <w:sz w:val="28"/>
          <w:szCs w:val="28"/>
        </w:rPr>
        <w:t xml:space="preserve">и психического здоровья; </w:t>
      </w:r>
    </w:p>
    <w:p w:rsidR="00CD62DE" w:rsidRPr="000A1957" w:rsidRDefault="00CD62DE" w:rsidP="00CD62DE">
      <w:pPr>
        <w:spacing w:line="360" w:lineRule="auto"/>
        <w:ind w:firstLine="709"/>
        <w:jc w:val="both"/>
        <w:rPr>
          <w:sz w:val="28"/>
          <w:szCs w:val="28"/>
        </w:rPr>
      </w:pPr>
      <w:r w:rsidRPr="000A1957">
        <w:rPr>
          <w:sz w:val="28"/>
          <w:szCs w:val="28"/>
        </w:rPr>
        <w:t xml:space="preserve">соблюдение правил безопасности, в том числе навыков безопасного поведения в Интернет–среде; </w:t>
      </w:r>
    </w:p>
    <w:p w:rsidR="00CD62DE" w:rsidRPr="000A1957" w:rsidRDefault="00CD62DE" w:rsidP="00CD62DE">
      <w:pPr>
        <w:spacing w:line="360" w:lineRule="auto"/>
        <w:ind w:firstLine="709"/>
        <w:jc w:val="both"/>
        <w:rPr>
          <w:sz w:val="28"/>
          <w:szCs w:val="28"/>
        </w:rPr>
      </w:pPr>
      <w:r w:rsidRPr="000A1957">
        <w:rPr>
          <w:sz w:val="28"/>
          <w:szCs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D62DE" w:rsidRPr="000A1957" w:rsidRDefault="00CD62DE" w:rsidP="00CD62DE">
      <w:pPr>
        <w:spacing w:line="360" w:lineRule="auto"/>
        <w:ind w:firstLine="709"/>
        <w:jc w:val="both"/>
        <w:rPr>
          <w:sz w:val="28"/>
          <w:szCs w:val="28"/>
        </w:rPr>
      </w:pPr>
      <w:r w:rsidRPr="000A1957">
        <w:rPr>
          <w:sz w:val="28"/>
          <w:szCs w:val="28"/>
        </w:rPr>
        <w:t>умение принимать себя и других людей, не осуждая;</w:t>
      </w:r>
    </w:p>
    <w:p w:rsidR="00CD62DE" w:rsidRPr="000A1957" w:rsidRDefault="00CD62DE" w:rsidP="00CD62DE">
      <w:pPr>
        <w:spacing w:line="360" w:lineRule="auto"/>
        <w:ind w:firstLine="709"/>
        <w:jc w:val="both"/>
        <w:rPr>
          <w:sz w:val="28"/>
          <w:szCs w:val="28"/>
        </w:rPr>
      </w:pPr>
      <w:r w:rsidRPr="000A1957">
        <w:rPr>
          <w:sz w:val="28"/>
          <w:szCs w:val="28"/>
        </w:rPr>
        <w:t>умение осознавать эмоциональное состояние своё и других людей, уметь управлять собственным эмоциональным состоянием;</w:t>
      </w:r>
    </w:p>
    <w:p w:rsidR="00CD62DE" w:rsidRPr="000A1957" w:rsidRDefault="00CD62DE" w:rsidP="00CD62DE">
      <w:pPr>
        <w:spacing w:line="360" w:lineRule="auto"/>
        <w:ind w:firstLine="709"/>
        <w:jc w:val="both"/>
        <w:rPr>
          <w:sz w:val="28"/>
          <w:szCs w:val="28"/>
        </w:rPr>
      </w:pPr>
      <w:r w:rsidRPr="000A1957">
        <w:rPr>
          <w:sz w:val="28"/>
          <w:szCs w:val="28"/>
        </w:rPr>
        <w:t>сформированность навыка рефлексии, признание своего права на ошибку и такого же права другого человека;</w:t>
      </w:r>
    </w:p>
    <w:p w:rsidR="00CD62DE" w:rsidRPr="000A1957" w:rsidRDefault="00CD62DE" w:rsidP="00CD62DE">
      <w:pPr>
        <w:spacing w:line="360" w:lineRule="auto"/>
        <w:ind w:firstLine="709"/>
        <w:jc w:val="both"/>
        <w:rPr>
          <w:sz w:val="28"/>
          <w:szCs w:val="28"/>
        </w:rPr>
      </w:pPr>
      <w:r w:rsidRPr="000A1957">
        <w:rPr>
          <w:sz w:val="28"/>
          <w:szCs w:val="28"/>
        </w:rPr>
        <w:t>7) трудовое воспитание:</w:t>
      </w:r>
    </w:p>
    <w:p w:rsidR="00CD62DE" w:rsidRPr="000A1957" w:rsidRDefault="00CD62DE" w:rsidP="00CD62DE">
      <w:pPr>
        <w:spacing w:line="360" w:lineRule="auto"/>
        <w:ind w:firstLine="709"/>
        <w:jc w:val="both"/>
        <w:rPr>
          <w:sz w:val="28"/>
          <w:szCs w:val="28"/>
        </w:rPr>
      </w:pPr>
      <w:r w:rsidRPr="000A1957">
        <w:rPr>
          <w:sz w:val="28"/>
          <w:szCs w:val="28"/>
        </w:rPr>
        <w:lastRenderedPageBreak/>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D62DE" w:rsidRPr="000A1957" w:rsidRDefault="00CD62DE" w:rsidP="00CD62DE">
      <w:pPr>
        <w:spacing w:line="360" w:lineRule="auto"/>
        <w:ind w:firstLine="709"/>
        <w:jc w:val="both"/>
        <w:rPr>
          <w:sz w:val="28"/>
          <w:szCs w:val="28"/>
        </w:rPr>
      </w:pPr>
      <w:r w:rsidRPr="000A1957">
        <w:rPr>
          <w:sz w:val="28"/>
          <w:szCs w:val="28"/>
        </w:rPr>
        <w:t xml:space="preserve">интерес к практическому изучению профессий и труда различного рода, </w:t>
      </w:r>
      <w:r w:rsidR="00C33314">
        <w:rPr>
          <w:sz w:val="28"/>
          <w:szCs w:val="28"/>
        </w:rPr>
        <w:t xml:space="preserve"> </w:t>
      </w:r>
      <w:r w:rsidRPr="000A1957">
        <w:rPr>
          <w:sz w:val="28"/>
          <w:szCs w:val="28"/>
        </w:rPr>
        <w:t xml:space="preserve">в том числе на основе применения изучаемого предметного знания; </w:t>
      </w:r>
    </w:p>
    <w:p w:rsidR="00CD62DE" w:rsidRPr="000A1957" w:rsidRDefault="00CD62DE" w:rsidP="00CD62DE">
      <w:pPr>
        <w:spacing w:line="360" w:lineRule="auto"/>
        <w:ind w:firstLine="709"/>
        <w:jc w:val="both"/>
        <w:rPr>
          <w:sz w:val="28"/>
          <w:szCs w:val="28"/>
        </w:rPr>
      </w:pPr>
      <w:r w:rsidRPr="000A1957">
        <w:rPr>
          <w:sz w:val="28"/>
          <w:szCs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D62DE" w:rsidRPr="000A1957" w:rsidRDefault="00CD62DE" w:rsidP="00CD62DE">
      <w:pPr>
        <w:spacing w:line="360" w:lineRule="auto"/>
        <w:ind w:firstLine="709"/>
        <w:jc w:val="both"/>
        <w:rPr>
          <w:sz w:val="28"/>
          <w:szCs w:val="28"/>
        </w:rPr>
      </w:pPr>
      <w:r w:rsidRPr="000A1957">
        <w:rPr>
          <w:sz w:val="28"/>
          <w:szCs w:val="28"/>
        </w:rPr>
        <w:t xml:space="preserve">готовность адаптироваться в профессиональной среде; </w:t>
      </w:r>
    </w:p>
    <w:p w:rsidR="00CD62DE" w:rsidRPr="000A1957" w:rsidRDefault="00CD62DE" w:rsidP="00CD62DE">
      <w:pPr>
        <w:spacing w:line="360" w:lineRule="auto"/>
        <w:ind w:firstLine="709"/>
        <w:jc w:val="both"/>
        <w:rPr>
          <w:sz w:val="28"/>
          <w:szCs w:val="28"/>
        </w:rPr>
      </w:pPr>
      <w:r w:rsidRPr="000A1957">
        <w:rPr>
          <w:sz w:val="28"/>
          <w:szCs w:val="28"/>
        </w:rPr>
        <w:t xml:space="preserve">уважение к труду и результатам трудовой деятельности; </w:t>
      </w:r>
    </w:p>
    <w:p w:rsidR="00CD62DE" w:rsidRPr="000A1957" w:rsidRDefault="00CD62DE" w:rsidP="00CD62DE">
      <w:pPr>
        <w:spacing w:line="360" w:lineRule="auto"/>
        <w:ind w:firstLine="709"/>
        <w:jc w:val="both"/>
        <w:rPr>
          <w:sz w:val="28"/>
          <w:szCs w:val="28"/>
        </w:rPr>
      </w:pPr>
      <w:r w:rsidRPr="000A1957">
        <w:rPr>
          <w:sz w:val="28"/>
          <w:szCs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D62DE" w:rsidRPr="000A1957" w:rsidRDefault="00CD62DE" w:rsidP="00CD62DE">
      <w:pPr>
        <w:spacing w:line="360" w:lineRule="auto"/>
        <w:ind w:firstLine="709"/>
        <w:jc w:val="both"/>
        <w:rPr>
          <w:sz w:val="28"/>
          <w:szCs w:val="28"/>
        </w:rPr>
      </w:pPr>
      <w:r w:rsidRPr="000A1957">
        <w:rPr>
          <w:sz w:val="28"/>
          <w:szCs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D62DE" w:rsidRPr="000A1957" w:rsidRDefault="00CD62DE" w:rsidP="00CD62DE">
      <w:pPr>
        <w:spacing w:line="360" w:lineRule="auto"/>
        <w:ind w:firstLine="709"/>
        <w:jc w:val="both"/>
        <w:rPr>
          <w:sz w:val="28"/>
          <w:szCs w:val="28"/>
        </w:rPr>
      </w:pPr>
      <w:r w:rsidRPr="000A1957">
        <w:rPr>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D62DE" w:rsidRPr="000A1957" w:rsidRDefault="00CD62DE" w:rsidP="00CD62DE">
      <w:pPr>
        <w:spacing w:line="360" w:lineRule="auto"/>
        <w:ind w:firstLine="709"/>
        <w:jc w:val="both"/>
        <w:rPr>
          <w:sz w:val="28"/>
          <w:szCs w:val="28"/>
        </w:rPr>
      </w:pPr>
      <w:r w:rsidRPr="000A1957">
        <w:rPr>
          <w:sz w:val="28"/>
          <w:szCs w:val="28"/>
        </w:rPr>
        <w:t xml:space="preserve">установка на овладение знаниями и умениями предупреждения опасных </w:t>
      </w:r>
      <w:r w:rsidR="00C33314">
        <w:rPr>
          <w:sz w:val="28"/>
          <w:szCs w:val="28"/>
        </w:rPr>
        <w:t xml:space="preserve"> </w:t>
      </w:r>
      <w:r w:rsidRPr="000A1957">
        <w:rPr>
          <w:sz w:val="28"/>
          <w:szCs w:val="28"/>
        </w:rPr>
        <w:t>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D62DE" w:rsidRPr="000A1957" w:rsidRDefault="00CD62DE" w:rsidP="00CD62DE">
      <w:pPr>
        <w:spacing w:line="360" w:lineRule="auto"/>
        <w:ind w:firstLine="709"/>
        <w:jc w:val="both"/>
        <w:rPr>
          <w:sz w:val="28"/>
          <w:szCs w:val="28"/>
        </w:rPr>
      </w:pPr>
      <w:r w:rsidRPr="000A1957">
        <w:rPr>
          <w:sz w:val="28"/>
          <w:szCs w:val="28"/>
        </w:rPr>
        <w:t>8) экологическое воспитание:</w:t>
      </w:r>
    </w:p>
    <w:p w:rsidR="00CD62DE" w:rsidRPr="000A1957" w:rsidRDefault="00CD62DE" w:rsidP="00CD62DE">
      <w:pPr>
        <w:spacing w:line="360" w:lineRule="auto"/>
        <w:ind w:firstLine="709"/>
        <w:jc w:val="both"/>
        <w:rPr>
          <w:sz w:val="28"/>
          <w:szCs w:val="28"/>
        </w:rPr>
      </w:pPr>
      <w:r w:rsidRPr="000A1957">
        <w:rPr>
          <w:sz w:val="28"/>
          <w:szCs w:val="28"/>
        </w:rPr>
        <w:t xml:space="preserve">ориентация на применение знаний из социальных и естественных наук </w:t>
      </w:r>
      <w:r w:rsidR="00C33314">
        <w:rPr>
          <w:sz w:val="28"/>
          <w:szCs w:val="28"/>
        </w:rPr>
        <w:t xml:space="preserve"> </w:t>
      </w:r>
      <w:r w:rsidRPr="000A1957">
        <w:rPr>
          <w:sz w:val="28"/>
          <w:szCs w:val="28"/>
        </w:rPr>
        <w:t xml:space="preserve">для решения задач в области окружающей среды, планирования поступков </w:t>
      </w:r>
      <w:r w:rsidR="00C33314">
        <w:rPr>
          <w:sz w:val="28"/>
          <w:szCs w:val="28"/>
        </w:rPr>
        <w:t xml:space="preserve"> </w:t>
      </w:r>
      <w:r w:rsidRPr="000A1957">
        <w:rPr>
          <w:sz w:val="28"/>
          <w:szCs w:val="28"/>
        </w:rPr>
        <w:t xml:space="preserve">и оценки их возможных последствий для окружающей среды; </w:t>
      </w:r>
    </w:p>
    <w:p w:rsidR="00CD62DE" w:rsidRPr="000A1957" w:rsidRDefault="00CD62DE" w:rsidP="00CD62DE">
      <w:pPr>
        <w:spacing w:line="360" w:lineRule="auto"/>
        <w:ind w:firstLine="709"/>
        <w:jc w:val="both"/>
        <w:rPr>
          <w:sz w:val="28"/>
          <w:szCs w:val="28"/>
        </w:rPr>
      </w:pPr>
      <w:r w:rsidRPr="000A1957">
        <w:rPr>
          <w:sz w:val="28"/>
          <w:szCs w:val="28"/>
        </w:rPr>
        <w:lastRenderedPageBreak/>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CD62DE" w:rsidRPr="000A1957" w:rsidRDefault="00CD62DE" w:rsidP="00CD62DE">
      <w:pPr>
        <w:spacing w:line="360" w:lineRule="auto"/>
        <w:ind w:firstLine="709"/>
        <w:jc w:val="both"/>
        <w:rPr>
          <w:sz w:val="28"/>
          <w:szCs w:val="28"/>
        </w:rPr>
      </w:pPr>
      <w:r w:rsidRPr="000A1957">
        <w:rPr>
          <w:sz w:val="28"/>
          <w:szCs w:val="28"/>
        </w:rPr>
        <w:t xml:space="preserve">осознание своей роли как гражданина и потребителя в условиях взаимосвязи природной, технологической и социальной сред; </w:t>
      </w:r>
    </w:p>
    <w:p w:rsidR="00CD62DE" w:rsidRPr="000A1957" w:rsidRDefault="00CD62DE" w:rsidP="00CD62DE">
      <w:pPr>
        <w:spacing w:line="360" w:lineRule="auto"/>
        <w:ind w:firstLine="709"/>
        <w:jc w:val="both"/>
        <w:rPr>
          <w:sz w:val="28"/>
          <w:szCs w:val="28"/>
        </w:rPr>
      </w:pPr>
      <w:r w:rsidRPr="000A1957">
        <w:rPr>
          <w:sz w:val="28"/>
          <w:szCs w:val="28"/>
        </w:rPr>
        <w:t>готовность к участию в практической деятельности экологической направленности;</w:t>
      </w:r>
    </w:p>
    <w:p w:rsidR="002E16CC" w:rsidRDefault="00CD62DE" w:rsidP="002E16CC">
      <w:pPr>
        <w:spacing w:line="360" w:lineRule="auto"/>
        <w:ind w:firstLine="709"/>
        <w:jc w:val="both"/>
        <w:rPr>
          <w:sz w:val="28"/>
          <w:szCs w:val="28"/>
        </w:rPr>
      </w:pPr>
      <w:r w:rsidRPr="000A1957">
        <w:rPr>
          <w:sz w:val="28"/>
          <w:szCs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w:t>
      </w:r>
      <w:r w:rsidR="002E16CC">
        <w:rPr>
          <w:sz w:val="28"/>
          <w:szCs w:val="28"/>
        </w:rPr>
        <w:t xml:space="preserve">исков на территории </w:t>
      </w:r>
      <w:proofErr w:type="spellStart"/>
      <w:r w:rsidR="002E16CC">
        <w:rPr>
          <w:sz w:val="28"/>
          <w:szCs w:val="28"/>
        </w:rPr>
        <w:t>проживани</w:t>
      </w:r>
      <w:proofErr w:type="spellEnd"/>
    </w:p>
    <w:p w:rsidR="00CD62DE" w:rsidRPr="000A1957" w:rsidRDefault="00CD62DE" w:rsidP="002E16CC">
      <w:pPr>
        <w:spacing w:line="360" w:lineRule="auto"/>
        <w:ind w:firstLine="709"/>
        <w:jc w:val="both"/>
        <w:rPr>
          <w:sz w:val="28"/>
          <w:szCs w:val="28"/>
        </w:rPr>
      </w:pPr>
      <w:r w:rsidRPr="000A1957">
        <w:rPr>
          <w:bCs/>
          <w:sz w:val="28"/>
          <w:szCs w:val="28"/>
        </w:rPr>
        <w:t xml:space="preserve"> </w:t>
      </w:r>
      <w:r w:rsidRPr="000A1957">
        <w:rPr>
          <w:sz w:val="28"/>
          <w:szCs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D62DE" w:rsidRPr="000A1957" w:rsidRDefault="00CD62DE" w:rsidP="00CD62DE">
      <w:pPr>
        <w:suppressAutoHyphens w:val="0"/>
        <w:spacing w:line="360" w:lineRule="auto"/>
        <w:ind w:firstLine="709"/>
        <w:jc w:val="both"/>
        <w:rPr>
          <w:rFonts w:eastAsia="Times New Roman"/>
          <w:kern w:val="0"/>
          <w:sz w:val="28"/>
          <w:szCs w:val="28"/>
        </w:rPr>
      </w:pPr>
      <w:r w:rsidRPr="000A1957">
        <w:rPr>
          <w:bCs/>
          <w:sz w:val="28"/>
          <w:szCs w:val="28"/>
        </w:rPr>
        <w:t xml:space="preserve"> </w:t>
      </w:r>
      <w:r w:rsidRPr="000A1957">
        <w:rPr>
          <w:rFonts w:eastAsia="Times New Roman"/>
          <w:kern w:val="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CD62DE" w:rsidRPr="000A1957" w:rsidRDefault="00CD62DE" w:rsidP="00CD62DE">
      <w:pPr>
        <w:spacing w:line="360" w:lineRule="auto"/>
        <w:ind w:firstLine="709"/>
        <w:jc w:val="both"/>
        <w:rPr>
          <w:sz w:val="28"/>
          <w:szCs w:val="28"/>
        </w:rPr>
      </w:pPr>
      <w:r w:rsidRPr="000A1957">
        <w:rPr>
          <w:sz w:val="28"/>
          <w:szCs w:val="28"/>
        </w:rPr>
        <w:t>выявлять и характеризовать существенные признаки объектов (явлений);</w:t>
      </w:r>
    </w:p>
    <w:p w:rsidR="00CD62DE" w:rsidRPr="000A1957" w:rsidRDefault="00CD62DE" w:rsidP="00CD62DE">
      <w:pPr>
        <w:spacing w:line="360" w:lineRule="auto"/>
        <w:ind w:firstLine="709"/>
        <w:jc w:val="both"/>
        <w:rPr>
          <w:sz w:val="28"/>
          <w:szCs w:val="28"/>
        </w:rPr>
      </w:pPr>
      <w:r w:rsidRPr="000A1957">
        <w:rPr>
          <w:sz w:val="28"/>
          <w:szCs w:val="28"/>
        </w:rPr>
        <w:t xml:space="preserve">устанавливать существенный признак классификации, основания </w:t>
      </w:r>
      <w:r w:rsidR="00C33314">
        <w:rPr>
          <w:sz w:val="28"/>
          <w:szCs w:val="28"/>
        </w:rPr>
        <w:t xml:space="preserve"> </w:t>
      </w:r>
      <w:r w:rsidRPr="000A1957">
        <w:rPr>
          <w:sz w:val="28"/>
          <w:szCs w:val="28"/>
        </w:rPr>
        <w:t>для обобщения и сравнения, критерии проводимого анализа;</w:t>
      </w:r>
    </w:p>
    <w:p w:rsidR="00CD62DE" w:rsidRPr="000A1957" w:rsidRDefault="00CD62DE" w:rsidP="00CD62DE">
      <w:pPr>
        <w:spacing w:line="360" w:lineRule="auto"/>
        <w:ind w:firstLine="709"/>
        <w:jc w:val="both"/>
        <w:rPr>
          <w:sz w:val="28"/>
          <w:szCs w:val="28"/>
        </w:rPr>
      </w:pPr>
      <w:r w:rsidRPr="000A1957">
        <w:rPr>
          <w:sz w:val="28"/>
          <w:szCs w:val="28"/>
        </w:rPr>
        <w:t xml:space="preserve">с учётом предложенной задачи выявлять закономерности и противоречия </w:t>
      </w:r>
      <w:r w:rsidR="00C33314">
        <w:rPr>
          <w:sz w:val="28"/>
          <w:szCs w:val="28"/>
        </w:rPr>
        <w:t xml:space="preserve"> </w:t>
      </w:r>
      <w:r w:rsidRPr="000A1957">
        <w:rPr>
          <w:sz w:val="28"/>
          <w:szCs w:val="28"/>
        </w:rPr>
        <w:t xml:space="preserve">в рассматриваемых фактах, данных и наблюдениях; </w:t>
      </w:r>
    </w:p>
    <w:p w:rsidR="00CD62DE" w:rsidRPr="000A1957" w:rsidRDefault="00CD62DE" w:rsidP="00CD62DE">
      <w:pPr>
        <w:spacing w:line="360" w:lineRule="auto"/>
        <w:ind w:firstLine="709"/>
        <w:jc w:val="both"/>
        <w:rPr>
          <w:sz w:val="28"/>
          <w:szCs w:val="28"/>
        </w:rPr>
      </w:pPr>
      <w:r w:rsidRPr="000A1957">
        <w:rPr>
          <w:sz w:val="28"/>
          <w:szCs w:val="28"/>
        </w:rPr>
        <w:t>предлагать критерии для выявления закономерностей и противоречий;</w:t>
      </w:r>
    </w:p>
    <w:p w:rsidR="00CD62DE" w:rsidRPr="000A1957" w:rsidRDefault="00CD62DE" w:rsidP="00CD62DE">
      <w:pPr>
        <w:spacing w:line="360" w:lineRule="auto"/>
        <w:ind w:firstLine="709"/>
        <w:jc w:val="both"/>
        <w:rPr>
          <w:sz w:val="28"/>
          <w:szCs w:val="28"/>
        </w:rPr>
      </w:pPr>
      <w:r w:rsidRPr="000A1957">
        <w:rPr>
          <w:sz w:val="28"/>
          <w:szCs w:val="28"/>
        </w:rPr>
        <w:t>выявлять дефицит информации, данных, необходимых для решения поставленной задачи;</w:t>
      </w:r>
    </w:p>
    <w:p w:rsidR="00CD62DE" w:rsidRPr="000A1957" w:rsidRDefault="00CD62DE" w:rsidP="00CD62DE">
      <w:pPr>
        <w:spacing w:line="360" w:lineRule="auto"/>
        <w:ind w:firstLine="709"/>
        <w:jc w:val="both"/>
        <w:rPr>
          <w:sz w:val="28"/>
          <w:szCs w:val="28"/>
        </w:rPr>
      </w:pPr>
      <w:r w:rsidRPr="000A1957">
        <w:rPr>
          <w:sz w:val="28"/>
          <w:szCs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D62DE" w:rsidRPr="000A1957" w:rsidRDefault="00CD62DE" w:rsidP="00CD62DE">
      <w:pPr>
        <w:spacing w:line="360" w:lineRule="auto"/>
        <w:ind w:firstLine="709"/>
        <w:jc w:val="both"/>
        <w:rPr>
          <w:sz w:val="28"/>
          <w:szCs w:val="28"/>
        </w:rPr>
      </w:pPr>
      <w:r w:rsidRPr="000A1957">
        <w:rPr>
          <w:sz w:val="28"/>
          <w:szCs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D62DE" w:rsidRPr="000A1957" w:rsidRDefault="00CD62DE" w:rsidP="00CD62DE">
      <w:pPr>
        <w:suppressAutoHyphens w:val="0"/>
        <w:spacing w:line="360" w:lineRule="auto"/>
        <w:ind w:firstLine="709"/>
        <w:jc w:val="both"/>
        <w:rPr>
          <w:rFonts w:eastAsia="Times New Roman"/>
          <w:kern w:val="0"/>
          <w:sz w:val="28"/>
          <w:szCs w:val="28"/>
        </w:rPr>
      </w:pPr>
      <w:r w:rsidRPr="000A1957">
        <w:rPr>
          <w:bCs/>
          <w:sz w:val="28"/>
          <w:szCs w:val="28"/>
        </w:rPr>
        <w:t xml:space="preserve"> </w:t>
      </w:r>
      <w:r w:rsidRPr="000A1957">
        <w:rPr>
          <w:rFonts w:eastAsia="Times New Roman"/>
          <w:kern w:val="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D62DE" w:rsidRPr="000A1957" w:rsidRDefault="00CD62DE" w:rsidP="00CD62DE">
      <w:pPr>
        <w:spacing w:line="360" w:lineRule="auto"/>
        <w:ind w:firstLine="709"/>
        <w:jc w:val="both"/>
        <w:rPr>
          <w:sz w:val="28"/>
          <w:szCs w:val="28"/>
        </w:rPr>
      </w:pPr>
      <w:r w:rsidRPr="000A1957">
        <w:rPr>
          <w:sz w:val="28"/>
          <w:szCs w:val="28"/>
        </w:rPr>
        <w:t xml:space="preserve">формулировать проблемные вопросы, отражающие несоответствие </w:t>
      </w:r>
      <w:r w:rsidR="00C33314">
        <w:rPr>
          <w:sz w:val="28"/>
          <w:szCs w:val="28"/>
        </w:rPr>
        <w:t xml:space="preserve"> </w:t>
      </w:r>
      <w:r w:rsidRPr="000A1957">
        <w:rPr>
          <w:sz w:val="28"/>
          <w:szCs w:val="28"/>
        </w:rPr>
        <w:t>между рассматриваемым и наиболее благоприятным состоянием объекта (явления) повседневной жизни;</w:t>
      </w:r>
    </w:p>
    <w:p w:rsidR="00CD62DE" w:rsidRPr="000A1957" w:rsidRDefault="00CD62DE" w:rsidP="00CD62DE">
      <w:pPr>
        <w:spacing w:line="360" w:lineRule="auto"/>
        <w:ind w:firstLine="709"/>
        <w:jc w:val="both"/>
        <w:rPr>
          <w:sz w:val="28"/>
          <w:szCs w:val="28"/>
        </w:rPr>
      </w:pPr>
      <w:r w:rsidRPr="000A1957">
        <w:rPr>
          <w:sz w:val="28"/>
          <w:szCs w:val="28"/>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w:t>
      </w:r>
      <w:r w:rsidR="00C33314">
        <w:rPr>
          <w:sz w:val="28"/>
          <w:szCs w:val="28"/>
        </w:rPr>
        <w:t xml:space="preserve"> </w:t>
      </w:r>
      <w:r w:rsidRPr="000A1957">
        <w:rPr>
          <w:sz w:val="28"/>
          <w:szCs w:val="28"/>
        </w:rPr>
        <w:t>по результатам исследования;</w:t>
      </w:r>
    </w:p>
    <w:p w:rsidR="00CD62DE" w:rsidRPr="000A1957" w:rsidRDefault="00CD62DE" w:rsidP="00CD62DE">
      <w:pPr>
        <w:spacing w:line="360" w:lineRule="auto"/>
        <w:ind w:firstLine="709"/>
        <w:jc w:val="both"/>
        <w:rPr>
          <w:sz w:val="28"/>
          <w:szCs w:val="28"/>
        </w:rPr>
      </w:pPr>
      <w:r w:rsidRPr="000A1957">
        <w:rPr>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D62DE" w:rsidRPr="000A1957" w:rsidRDefault="00CD62DE" w:rsidP="00CD62DE">
      <w:pPr>
        <w:spacing w:line="360" w:lineRule="auto"/>
        <w:ind w:firstLine="709"/>
        <w:jc w:val="both"/>
        <w:rPr>
          <w:sz w:val="28"/>
          <w:szCs w:val="28"/>
        </w:rPr>
      </w:pPr>
      <w:r w:rsidRPr="000A1957">
        <w:rPr>
          <w:sz w:val="28"/>
          <w:szCs w:val="28"/>
        </w:rPr>
        <w:t xml:space="preserve">прогнозировать возможное дальнейшее развитие процессов, событий </w:t>
      </w:r>
      <w:r w:rsidR="00C33314">
        <w:rPr>
          <w:sz w:val="28"/>
          <w:szCs w:val="28"/>
        </w:rPr>
        <w:t xml:space="preserve"> </w:t>
      </w:r>
      <w:r w:rsidRPr="000A1957">
        <w:rPr>
          <w:sz w:val="28"/>
          <w:szCs w:val="28"/>
        </w:rPr>
        <w:t>и их последствия в аналогичных или сходных ситуациях, а также выдвигать предположения об их развитии в новых условиях и контекстах.</w:t>
      </w:r>
    </w:p>
    <w:p w:rsidR="00CD62DE" w:rsidRPr="000A1957" w:rsidRDefault="00CD62DE" w:rsidP="00CD62DE">
      <w:pPr>
        <w:suppressAutoHyphens w:val="0"/>
        <w:spacing w:line="360" w:lineRule="auto"/>
        <w:ind w:firstLine="709"/>
        <w:jc w:val="both"/>
        <w:rPr>
          <w:rFonts w:eastAsia="Times New Roman"/>
          <w:kern w:val="0"/>
          <w:sz w:val="28"/>
          <w:szCs w:val="28"/>
        </w:rPr>
      </w:pPr>
      <w:r w:rsidRPr="000A1957">
        <w:rPr>
          <w:bCs/>
          <w:sz w:val="28"/>
          <w:szCs w:val="28"/>
        </w:rPr>
        <w:t xml:space="preserve"> </w:t>
      </w:r>
      <w:r w:rsidRPr="000A1957">
        <w:rPr>
          <w:rFonts w:eastAsia="Times New Roman"/>
          <w:kern w:val="0"/>
          <w:sz w:val="28"/>
          <w:szCs w:val="28"/>
        </w:rPr>
        <w:t xml:space="preserve">У обучающегося будут сформированы умения работать </w:t>
      </w:r>
      <w:r w:rsidR="00C33314">
        <w:rPr>
          <w:rFonts w:eastAsia="Times New Roman"/>
          <w:kern w:val="0"/>
          <w:sz w:val="28"/>
          <w:szCs w:val="28"/>
        </w:rPr>
        <w:t xml:space="preserve"> </w:t>
      </w:r>
      <w:r w:rsidRPr="000A1957">
        <w:rPr>
          <w:rFonts w:eastAsia="Times New Roman"/>
          <w:kern w:val="0"/>
          <w:sz w:val="28"/>
          <w:szCs w:val="28"/>
        </w:rPr>
        <w:t>с информацией как часть познавательных универсальных учебных действий:</w:t>
      </w:r>
    </w:p>
    <w:p w:rsidR="00CD62DE" w:rsidRPr="000A1957" w:rsidRDefault="00CD62DE" w:rsidP="00CD62DE">
      <w:pPr>
        <w:spacing w:line="360" w:lineRule="auto"/>
        <w:ind w:firstLine="709"/>
        <w:jc w:val="both"/>
        <w:rPr>
          <w:sz w:val="28"/>
          <w:szCs w:val="28"/>
        </w:rPr>
      </w:pPr>
      <w:r w:rsidRPr="000A1957">
        <w:rPr>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D62DE" w:rsidRPr="000A1957" w:rsidRDefault="00CD62DE" w:rsidP="00CD62DE">
      <w:pPr>
        <w:spacing w:line="360" w:lineRule="auto"/>
        <w:ind w:firstLine="709"/>
        <w:jc w:val="both"/>
        <w:rPr>
          <w:sz w:val="28"/>
          <w:szCs w:val="28"/>
        </w:rPr>
      </w:pPr>
      <w:r w:rsidRPr="000A1957">
        <w:rPr>
          <w:sz w:val="28"/>
          <w:szCs w:val="28"/>
        </w:rPr>
        <w:t>выбирать, анализировать, систематизировать и интерпретировать информацию различных видов и форм представления;</w:t>
      </w:r>
    </w:p>
    <w:p w:rsidR="00CD62DE" w:rsidRPr="000A1957" w:rsidRDefault="00CD62DE" w:rsidP="00CD62DE">
      <w:pPr>
        <w:spacing w:line="360" w:lineRule="auto"/>
        <w:ind w:firstLine="709"/>
        <w:jc w:val="both"/>
        <w:rPr>
          <w:sz w:val="28"/>
          <w:szCs w:val="28"/>
        </w:rPr>
      </w:pPr>
      <w:r w:rsidRPr="000A1957">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CD62DE" w:rsidRPr="000A1957" w:rsidRDefault="00CD62DE" w:rsidP="00CD62DE">
      <w:pPr>
        <w:spacing w:line="360" w:lineRule="auto"/>
        <w:ind w:firstLine="709"/>
        <w:jc w:val="both"/>
        <w:rPr>
          <w:sz w:val="28"/>
          <w:szCs w:val="28"/>
        </w:rPr>
      </w:pPr>
      <w:r w:rsidRPr="000A1957">
        <w:rPr>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D62DE" w:rsidRPr="000A1957" w:rsidRDefault="00CD62DE" w:rsidP="00CD62DE">
      <w:pPr>
        <w:spacing w:line="360" w:lineRule="auto"/>
        <w:ind w:firstLine="709"/>
        <w:jc w:val="both"/>
        <w:rPr>
          <w:sz w:val="28"/>
          <w:szCs w:val="28"/>
        </w:rPr>
      </w:pPr>
      <w:r w:rsidRPr="000A1957">
        <w:rPr>
          <w:sz w:val="28"/>
          <w:szCs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CD62DE" w:rsidRPr="000A1957" w:rsidRDefault="00CD62DE" w:rsidP="00CD62DE">
      <w:pPr>
        <w:spacing w:line="360" w:lineRule="auto"/>
        <w:ind w:firstLine="709"/>
        <w:jc w:val="both"/>
        <w:rPr>
          <w:sz w:val="28"/>
          <w:szCs w:val="28"/>
        </w:rPr>
      </w:pPr>
      <w:r w:rsidRPr="000A1957">
        <w:rPr>
          <w:sz w:val="28"/>
          <w:szCs w:val="28"/>
        </w:rPr>
        <w:t>эффективно запоминать и систематизировать информацию;</w:t>
      </w:r>
    </w:p>
    <w:p w:rsidR="00CD62DE" w:rsidRPr="000A1957" w:rsidRDefault="00CD62DE" w:rsidP="00CD62DE">
      <w:pPr>
        <w:spacing w:line="360" w:lineRule="auto"/>
        <w:ind w:firstLine="709"/>
        <w:jc w:val="both"/>
        <w:rPr>
          <w:sz w:val="28"/>
          <w:szCs w:val="28"/>
        </w:rPr>
      </w:pPr>
      <w:r w:rsidRPr="000A1957">
        <w:rPr>
          <w:sz w:val="28"/>
          <w:szCs w:val="28"/>
        </w:rPr>
        <w:t>овладение системой универсальных познавательных действий обеспечивает сформированность когнитивных навыков обучающихся.</w:t>
      </w:r>
    </w:p>
    <w:p w:rsidR="00CD62DE" w:rsidRPr="000A1957" w:rsidRDefault="00CD62DE" w:rsidP="00CD62DE">
      <w:pPr>
        <w:pStyle w:val="af9"/>
        <w:spacing w:before="0" w:beforeAutospacing="0" w:after="0" w:afterAutospacing="0" w:line="360" w:lineRule="auto"/>
        <w:ind w:firstLine="709"/>
        <w:jc w:val="both"/>
        <w:rPr>
          <w:sz w:val="28"/>
          <w:szCs w:val="28"/>
        </w:rPr>
      </w:pPr>
      <w:r w:rsidRPr="000A1957">
        <w:rPr>
          <w:bCs/>
          <w:sz w:val="28"/>
          <w:szCs w:val="28"/>
        </w:rPr>
        <w:t xml:space="preserve"> </w:t>
      </w:r>
      <w:r w:rsidRPr="000A1957">
        <w:rPr>
          <w:sz w:val="28"/>
          <w:szCs w:val="28"/>
        </w:rPr>
        <w:t>У обучающегося будут сформированы умения общения как часть коммуникативных универсальных учебных действий:</w:t>
      </w:r>
    </w:p>
    <w:p w:rsidR="00CD62DE" w:rsidRPr="000A1957" w:rsidRDefault="00CD62DE" w:rsidP="00CD62DE">
      <w:pPr>
        <w:spacing w:line="360" w:lineRule="auto"/>
        <w:ind w:firstLine="709"/>
        <w:jc w:val="both"/>
        <w:rPr>
          <w:sz w:val="28"/>
          <w:szCs w:val="28"/>
        </w:rPr>
      </w:pPr>
      <w:r w:rsidRPr="000A1957">
        <w:rPr>
          <w:sz w:val="28"/>
          <w:szCs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D62DE" w:rsidRPr="000A1957" w:rsidRDefault="00CD62DE" w:rsidP="00CD62DE">
      <w:pPr>
        <w:spacing w:line="360" w:lineRule="auto"/>
        <w:ind w:firstLine="709"/>
        <w:jc w:val="both"/>
        <w:rPr>
          <w:sz w:val="28"/>
          <w:szCs w:val="28"/>
        </w:rPr>
      </w:pPr>
      <w:r w:rsidRPr="000A1957">
        <w:rPr>
          <w:sz w:val="28"/>
          <w:szCs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CD62DE" w:rsidRPr="000A1957" w:rsidRDefault="00CD62DE" w:rsidP="00CD62DE">
      <w:pPr>
        <w:spacing w:line="360" w:lineRule="auto"/>
        <w:ind w:firstLine="709"/>
        <w:jc w:val="both"/>
        <w:rPr>
          <w:sz w:val="28"/>
          <w:szCs w:val="28"/>
        </w:rPr>
      </w:pPr>
      <w:r w:rsidRPr="000A1957">
        <w:rPr>
          <w:sz w:val="28"/>
          <w:szCs w:val="28"/>
        </w:rPr>
        <w:t>сопоставлять свои суждения с суждениями других участников диалога, обнаруживать различие и сходство позиций;</w:t>
      </w:r>
    </w:p>
    <w:p w:rsidR="00CD62DE" w:rsidRPr="000A1957" w:rsidRDefault="00CD62DE" w:rsidP="00CD62DE">
      <w:pPr>
        <w:spacing w:line="360" w:lineRule="auto"/>
        <w:ind w:firstLine="709"/>
        <w:jc w:val="both"/>
        <w:rPr>
          <w:sz w:val="28"/>
          <w:szCs w:val="28"/>
        </w:rPr>
      </w:pPr>
      <w:r w:rsidRPr="000A1957">
        <w:rPr>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D62DE" w:rsidRPr="000A1957" w:rsidRDefault="00CD62DE" w:rsidP="00CD62DE">
      <w:pPr>
        <w:spacing w:line="360" w:lineRule="auto"/>
        <w:ind w:firstLine="709"/>
        <w:jc w:val="both"/>
        <w:rPr>
          <w:sz w:val="28"/>
          <w:szCs w:val="28"/>
        </w:rPr>
      </w:pPr>
      <w:r w:rsidRPr="000A1957">
        <w:rPr>
          <w:sz w:val="28"/>
          <w:szCs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D62DE" w:rsidRPr="000A1957" w:rsidRDefault="00CD62DE" w:rsidP="00CD62DE">
      <w:pPr>
        <w:pStyle w:val="af9"/>
        <w:spacing w:before="0" w:beforeAutospacing="0" w:after="0" w:afterAutospacing="0" w:line="360" w:lineRule="auto"/>
        <w:ind w:firstLine="709"/>
        <w:jc w:val="both"/>
        <w:rPr>
          <w:sz w:val="28"/>
          <w:szCs w:val="28"/>
        </w:rPr>
      </w:pPr>
      <w:r w:rsidRPr="000A1957">
        <w:rPr>
          <w:bCs/>
          <w:sz w:val="28"/>
          <w:szCs w:val="28"/>
        </w:rPr>
        <w:t xml:space="preserve"> </w:t>
      </w:r>
      <w:r w:rsidRPr="000A1957">
        <w:rPr>
          <w:sz w:val="28"/>
          <w:szCs w:val="28"/>
        </w:rPr>
        <w:t>У обучающегося будут сформированы умения самоорганизации</w:t>
      </w:r>
      <w:r w:rsidR="00A35AE0">
        <w:rPr>
          <w:sz w:val="28"/>
          <w:szCs w:val="28"/>
        </w:rPr>
        <w:t xml:space="preserve"> </w:t>
      </w:r>
      <w:r w:rsidRPr="000A1957">
        <w:rPr>
          <w:sz w:val="28"/>
          <w:szCs w:val="28"/>
        </w:rPr>
        <w:t>как части регулятивных универсальных учебных действий:</w:t>
      </w:r>
    </w:p>
    <w:p w:rsidR="00CD62DE" w:rsidRPr="000A1957" w:rsidRDefault="00CD62DE" w:rsidP="00CD62DE">
      <w:pPr>
        <w:spacing w:line="360" w:lineRule="auto"/>
        <w:ind w:firstLine="709"/>
        <w:jc w:val="both"/>
        <w:rPr>
          <w:sz w:val="28"/>
          <w:szCs w:val="28"/>
        </w:rPr>
      </w:pPr>
      <w:r w:rsidRPr="000A1957">
        <w:rPr>
          <w:sz w:val="28"/>
          <w:szCs w:val="28"/>
        </w:rPr>
        <w:t>выявлять проблемные вопросы, требующие решения в жизненных и учебных ситуациях;</w:t>
      </w:r>
    </w:p>
    <w:p w:rsidR="00CD62DE" w:rsidRPr="000A1957" w:rsidRDefault="00CD62DE" w:rsidP="00CD62DE">
      <w:pPr>
        <w:spacing w:line="360" w:lineRule="auto"/>
        <w:ind w:firstLine="709"/>
        <w:jc w:val="both"/>
        <w:rPr>
          <w:sz w:val="28"/>
          <w:szCs w:val="28"/>
        </w:rPr>
      </w:pPr>
      <w:r w:rsidRPr="000A1957">
        <w:rPr>
          <w:sz w:val="28"/>
          <w:szCs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CD62DE" w:rsidRPr="000A1957" w:rsidRDefault="00CD62DE" w:rsidP="00CD62DE">
      <w:pPr>
        <w:spacing w:line="360" w:lineRule="auto"/>
        <w:ind w:firstLine="709"/>
        <w:jc w:val="both"/>
        <w:rPr>
          <w:sz w:val="28"/>
          <w:szCs w:val="28"/>
        </w:rPr>
      </w:pPr>
      <w:r w:rsidRPr="000A1957">
        <w:rPr>
          <w:sz w:val="28"/>
          <w:szCs w:val="28"/>
        </w:rPr>
        <w:lastRenderedPageBreak/>
        <w:t xml:space="preserve">составлять план действий, находить необходимые ресурсы </w:t>
      </w:r>
      <w:r w:rsidR="00C33314">
        <w:rPr>
          <w:sz w:val="28"/>
          <w:szCs w:val="28"/>
        </w:rPr>
        <w:t xml:space="preserve"> </w:t>
      </w:r>
      <w:r w:rsidRPr="000A1957">
        <w:rPr>
          <w:sz w:val="28"/>
          <w:szCs w:val="28"/>
        </w:rPr>
        <w:t>для его выполнения, при необходимости корректировать предложенный алгоритм, брать ответственность за принятое решение.</w:t>
      </w:r>
    </w:p>
    <w:p w:rsidR="00CD62DE" w:rsidRPr="000A1957" w:rsidRDefault="00CD62DE" w:rsidP="00CD62DE">
      <w:pPr>
        <w:pStyle w:val="af9"/>
        <w:spacing w:before="0" w:beforeAutospacing="0" w:after="0" w:afterAutospacing="0" w:line="360" w:lineRule="auto"/>
        <w:ind w:firstLine="709"/>
        <w:jc w:val="both"/>
        <w:rPr>
          <w:sz w:val="28"/>
          <w:szCs w:val="28"/>
        </w:rPr>
      </w:pPr>
      <w:r w:rsidRPr="000A1957">
        <w:rPr>
          <w:bCs/>
          <w:sz w:val="28"/>
          <w:szCs w:val="28"/>
        </w:rPr>
        <w:t>162</w:t>
      </w:r>
      <w:r w:rsidRPr="000A1957">
        <w:rPr>
          <w:bCs/>
          <w:sz w:val="28"/>
          <w:szCs w:val="28"/>
          <w:vertAlign w:val="superscript"/>
        </w:rPr>
        <w:t>1</w:t>
      </w:r>
      <w:r w:rsidRPr="000A1957">
        <w:rPr>
          <w:bCs/>
          <w:sz w:val="28"/>
          <w:szCs w:val="28"/>
        </w:rPr>
        <w:t xml:space="preserve">.4.4.6. </w:t>
      </w:r>
      <w:r w:rsidRPr="000A1957">
        <w:rPr>
          <w:sz w:val="28"/>
          <w:szCs w:val="28"/>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CD62DE" w:rsidRPr="000A1957" w:rsidRDefault="00CD62DE" w:rsidP="00CD62DE">
      <w:pPr>
        <w:pStyle w:val="af9"/>
        <w:spacing w:before="0" w:beforeAutospacing="0" w:after="0" w:afterAutospacing="0" w:line="360" w:lineRule="auto"/>
        <w:ind w:firstLine="709"/>
        <w:jc w:val="both"/>
        <w:rPr>
          <w:sz w:val="28"/>
          <w:szCs w:val="28"/>
        </w:rPr>
      </w:pPr>
      <w:r w:rsidRPr="000A1957">
        <w:rPr>
          <w:sz w:val="28"/>
          <w:szCs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D62DE" w:rsidRPr="000A1957" w:rsidRDefault="00CD62DE" w:rsidP="00CD62DE">
      <w:pPr>
        <w:spacing w:line="360" w:lineRule="auto"/>
        <w:ind w:firstLine="709"/>
        <w:jc w:val="both"/>
        <w:rPr>
          <w:sz w:val="28"/>
          <w:szCs w:val="28"/>
        </w:rPr>
      </w:pPr>
      <w:r w:rsidRPr="000A1957">
        <w:rPr>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D62DE" w:rsidRPr="000A1957" w:rsidRDefault="00CD62DE" w:rsidP="00CD62DE">
      <w:pPr>
        <w:spacing w:line="360" w:lineRule="auto"/>
        <w:ind w:firstLine="709"/>
        <w:jc w:val="both"/>
        <w:rPr>
          <w:sz w:val="28"/>
          <w:szCs w:val="28"/>
        </w:rPr>
      </w:pPr>
      <w:r w:rsidRPr="000A1957">
        <w:rPr>
          <w:sz w:val="28"/>
          <w:szCs w:val="28"/>
        </w:rPr>
        <w:t>оценивать соответствие результата цели и условиям;</w:t>
      </w:r>
    </w:p>
    <w:p w:rsidR="00CD62DE" w:rsidRPr="000A1957" w:rsidRDefault="00CD62DE" w:rsidP="00CD62DE">
      <w:pPr>
        <w:spacing w:line="360" w:lineRule="auto"/>
        <w:ind w:firstLine="709"/>
        <w:jc w:val="both"/>
        <w:rPr>
          <w:sz w:val="28"/>
          <w:szCs w:val="28"/>
        </w:rPr>
      </w:pPr>
      <w:r w:rsidRPr="000A1957">
        <w:rPr>
          <w:sz w:val="28"/>
          <w:szCs w:val="28"/>
        </w:rPr>
        <w:t>управлять собственными эмоциями и не поддаваться эмоциям других людей, выявлять и анализировать их причины;</w:t>
      </w:r>
    </w:p>
    <w:p w:rsidR="00CD62DE" w:rsidRPr="000A1957" w:rsidRDefault="00CD62DE" w:rsidP="00CD62DE">
      <w:pPr>
        <w:spacing w:line="360" w:lineRule="auto"/>
        <w:ind w:firstLine="709"/>
        <w:jc w:val="both"/>
        <w:rPr>
          <w:sz w:val="28"/>
          <w:szCs w:val="28"/>
        </w:rPr>
      </w:pPr>
      <w:r w:rsidRPr="000A1957">
        <w:rPr>
          <w:sz w:val="28"/>
          <w:szCs w:val="28"/>
        </w:rPr>
        <w:t>ставить себя на место другого человека, понимать мотивы и намерения другого человека, регулировать способ выражения эмоций;</w:t>
      </w:r>
    </w:p>
    <w:p w:rsidR="00CD62DE" w:rsidRPr="000A1957" w:rsidRDefault="00CD62DE" w:rsidP="00CD62DE">
      <w:pPr>
        <w:spacing w:line="360" w:lineRule="auto"/>
        <w:ind w:firstLine="709"/>
        <w:jc w:val="both"/>
        <w:rPr>
          <w:sz w:val="28"/>
          <w:szCs w:val="28"/>
        </w:rPr>
      </w:pPr>
      <w:r w:rsidRPr="000A1957">
        <w:rPr>
          <w:sz w:val="28"/>
          <w:szCs w:val="28"/>
        </w:rPr>
        <w:t xml:space="preserve">осознанно относиться к другому человеку, его мнению, признавать право </w:t>
      </w:r>
      <w:r w:rsidR="00C33314">
        <w:rPr>
          <w:sz w:val="28"/>
          <w:szCs w:val="28"/>
        </w:rPr>
        <w:t xml:space="preserve"> </w:t>
      </w:r>
      <w:r w:rsidRPr="000A1957">
        <w:rPr>
          <w:sz w:val="28"/>
          <w:szCs w:val="28"/>
        </w:rPr>
        <w:t>на ошибку свою и чужую;</w:t>
      </w:r>
    </w:p>
    <w:p w:rsidR="00CD62DE" w:rsidRPr="000A1957" w:rsidRDefault="00CD62DE" w:rsidP="00CD62DE">
      <w:pPr>
        <w:spacing w:line="360" w:lineRule="auto"/>
        <w:ind w:firstLine="709"/>
        <w:jc w:val="both"/>
        <w:rPr>
          <w:sz w:val="28"/>
          <w:szCs w:val="28"/>
        </w:rPr>
      </w:pPr>
      <w:r w:rsidRPr="000A1957">
        <w:rPr>
          <w:sz w:val="28"/>
          <w:szCs w:val="28"/>
        </w:rPr>
        <w:t>быть открытым себе и другим людям, осознавать невозможность контроля всего вокруг.</w:t>
      </w:r>
    </w:p>
    <w:p w:rsidR="00CD62DE" w:rsidRPr="000A1957" w:rsidRDefault="00CD62DE" w:rsidP="00CD62DE">
      <w:pPr>
        <w:pStyle w:val="af9"/>
        <w:spacing w:before="0" w:beforeAutospacing="0" w:after="0" w:afterAutospacing="0" w:line="360" w:lineRule="auto"/>
        <w:ind w:firstLine="709"/>
        <w:jc w:val="both"/>
        <w:rPr>
          <w:sz w:val="28"/>
          <w:szCs w:val="28"/>
        </w:rPr>
      </w:pPr>
      <w:r w:rsidRPr="000A1957">
        <w:rPr>
          <w:bCs/>
          <w:sz w:val="28"/>
          <w:szCs w:val="28"/>
        </w:rPr>
        <w:t xml:space="preserve"> У</w:t>
      </w:r>
      <w:r w:rsidRPr="000A1957">
        <w:rPr>
          <w:sz w:val="28"/>
          <w:szCs w:val="28"/>
        </w:rPr>
        <w:t xml:space="preserve"> обучающегося будут сформированы умения совместной деятельности:</w:t>
      </w:r>
    </w:p>
    <w:p w:rsidR="00CD62DE" w:rsidRPr="000A1957" w:rsidRDefault="00CD62DE" w:rsidP="00CD62DE">
      <w:pPr>
        <w:spacing w:line="360" w:lineRule="auto"/>
        <w:ind w:firstLine="709"/>
        <w:jc w:val="both"/>
        <w:rPr>
          <w:sz w:val="28"/>
          <w:szCs w:val="28"/>
        </w:rPr>
      </w:pPr>
      <w:r w:rsidRPr="000A1957">
        <w:rPr>
          <w:sz w:val="28"/>
          <w:szCs w:val="28"/>
        </w:rPr>
        <w:t>понимать и использовать преимущества командной и индивидуальной работы при решении конкретной учебной задачи;</w:t>
      </w:r>
    </w:p>
    <w:p w:rsidR="00CD62DE" w:rsidRPr="000A1957" w:rsidRDefault="00CD62DE" w:rsidP="00CD62DE">
      <w:pPr>
        <w:spacing w:line="360" w:lineRule="auto"/>
        <w:ind w:firstLine="709"/>
        <w:jc w:val="both"/>
        <w:rPr>
          <w:sz w:val="28"/>
          <w:szCs w:val="28"/>
        </w:rPr>
      </w:pPr>
      <w:r w:rsidRPr="000A1957">
        <w:rPr>
          <w:sz w:val="28"/>
          <w:szCs w:val="28"/>
        </w:rPr>
        <w:t xml:space="preserve">планировать организацию совместной деятельности (распределять роли </w:t>
      </w:r>
      <w:r w:rsidR="00C33314">
        <w:rPr>
          <w:sz w:val="28"/>
          <w:szCs w:val="28"/>
        </w:rPr>
        <w:t xml:space="preserve"> </w:t>
      </w:r>
      <w:r w:rsidRPr="000A1957">
        <w:rPr>
          <w:sz w:val="28"/>
          <w:szCs w:val="28"/>
        </w:rPr>
        <w:t>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D62DE" w:rsidRPr="000A1957" w:rsidRDefault="00CD62DE" w:rsidP="00CD62DE">
      <w:pPr>
        <w:spacing w:line="360" w:lineRule="auto"/>
        <w:ind w:firstLine="709"/>
        <w:jc w:val="both"/>
        <w:rPr>
          <w:sz w:val="28"/>
          <w:szCs w:val="28"/>
        </w:rPr>
      </w:pPr>
      <w:r w:rsidRPr="000A1957">
        <w:rPr>
          <w:sz w:val="28"/>
          <w:szCs w:val="28"/>
        </w:rPr>
        <w:lastRenderedPageBreak/>
        <w:t xml:space="preserve">определять свои действия и действия партнёра, которые помогали </w:t>
      </w:r>
      <w:r w:rsidR="00C33314">
        <w:rPr>
          <w:sz w:val="28"/>
          <w:szCs w:val="28"/>
        </w:rPr>
        <w:t xml:space="preserve"> </w:t>
      </w:r>
      <w:r w:rsidRPr="000A1957">
        <w:rPr>
          <w:sz w:val="28"/>
          <w:szCs w:val="28"/>
        </w:rPr>
        <w:t>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D62DE" w:rsidRPr="000A1957" w:rsidRDefault="00CD62DE" w:rsidP="00CD62DE">
      <w:pPr>
        <w:pStyle w:val="af9"/>
        <w:spacing w:before="0" w:beforeAutospacing="0" w:after="0" w:afterAutospacing="0" w:line="360" w:lineRule="auto"/>
        <w:ind w:firstLine="709"/>
        <w:jc w:val="both"/>
        <w:rPr>
          <w:sz w:val="28"/>
          <w:szCs w:val="28"/>
        </w:rPr>
      </w:pPr>
      <w:r w:rsidRPr="000A1957">
        <w:rPr>
          <w:bCs/>
          <w:sz w:val="28"/>
          <w:szCs w:val="28"/>
        </w:rPr>
        <w:t xml:space="preserve"> </w:t>
      </w:r>
      <w:r w:rsidRPr="000A1957">
        <w:rPr>
          <w:sz w:val="28"/>
          <w:szCs w:val="28"/>
        </w:rPr>
        <w:t>Предметные результаты освоения программы ОБЗР на уровне основного общего образования.</w:t>
      </w:r>
    </w:p>
    <w:p w:rsidR="00CD62DE" w:rsidRPr="000A1957" w:rsidRDefault="00CD62DE" w:rsidP="00CD62DE">
      <w:pPr>
        <w:spacing w:line="360" w:lineRule="auto"/>
        <w:ind w:firstLine="709"/>
        <w:jc w:val="both"/>
        <w:rPr>
          <w:sz w:val="28"/>
          <w:szCs w:val="28"/>
        </w:rPr>
      </w:pPr>
      <w:r w:rsidRPr="000A1957">
        <w:rPr>
          <w:bCs/>
          <w:sz w:val="28"/>
          <w:szCs w:val="28"/>
        </w:rPr>
        <w:t xml:space="preserve"> </w:t>
      </w:r>
      <w:r w:rsidRPr="000A1957">
        <w:rPr>
          <w:sz w:val="28"/>
          <w:szCs w:val="28"/>
        </w:rPr>
        <w:t xml:space="preserve">Предметные результаты характеризуют сформированность </w:t>
      </w:r>
      <w:r w:rsidR="00C33314">
        <w:rPr>
          <w:sz w:val="28"/>
          <w:szCs w:val="28"/>
        </w:rPr>
        <w:t xml:space="preserve"> </w:t>
      </w:r>
      <w:r w:rsidRPr="000A1957">
        <w:rPr>
          <w:sz w:val="28"/>
          <w:szCs w:val="28"/>
        </w:rPr>
        <w:t xml:space="preserve">у обучающихся основ культуры безопасности и защиты Родины и проявляются </w:t>
      </w:r>
      <w:r w:rsidR="00C33314">
        <w:rPr>
          <w:sz w:val="28"/>
          <w:szCs w:val="28"/>
        </w:rPr>
        <w:t xml:space="preserve"> </w:t>
      </w:r>
      <w:r w:rsidRPr="000A1957">
        <w:rPr>
          <w:sz w:val="28"/>
          <w:szCs w:val="28"/>
        </w:rPr>
        <w:t>в способности построения и следования модели индивидуального безопасного поведения и опыте её применения в повседневной жизни.</w:t>
      </w:r>
    </w:p>
    <w:p w:rsidR="00CD62DE" w:rsidRPr="000A1957" w:rsidRDefault="00CD62DE" w:rsidP="00CD62DE">
      <w:pPr>
        <w:spacing w:line="360" w:lineRule="auto"/>
        <w:ind w:firstLine="709"/>
        <w:jc w:val="both"/>
        <w:rPr>
          <w:sz w:val="28"/>
          <w:szCs w:val="28"/>
        </w:rPr>
      </w:pPr>
      <w:proofErr w:type="gramStart"/>
      <w:r w:rsidRPr="000A1957">
        <w:rPr>
          <w:sz w:val="28"/>
          <w:szCs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CD62DE" w:rsidRPr="000A1957" w:rsidRDefault="00CD62DE" w:rsidP="00CD62DE">
      <w:pPr>
        <w:spacing w:line="360" w:lineRule="auto"/>
        <w:ind w:firstLine="709"/>
        <w:jc w:val="both"/>
        <w:rPr>
          <w:sz w:val="28"/>
          <w:szCs w:val="28"/>
        </w:rPr>
      </w:pPr>
      <w:r w:rsidRPr="000A1957">
        <w:rPr>
          <w:bCs/>
          <w:sz w:val="28"/>
          <w:szCs w:val="28"/>
        </w:rPr>
        <w:t xml:space="preserve"> </w:t>
      </w:r>
      <w:r w:rsidRPr="000A1957">
        <w:rPr>
          <w:sz w:val="28"/>
          <w:szCs w:val="28"/>
        </w:rPr>
        <w:t>Предметные результаты по ОБЗР должны обеспечивать:</w:t>
      </w:r>
    </w:p>
    <w:p w:rsidR="00CD62DE" w:rsidRPr="000A1957" w:rsidRDefault="00CD62DE" w:rsidP="00CD62DE">
      <w:pPr>
        <w:pStyle w:val="af8"/>
        <w:numPr>
          <w:ilvl w:val="0"/>
          <w:numId w:val="9"/>
        </w:numPr>
        <w:tabs>
          <w:tab w:val="left" w:pos="993"/>
        </w:tabs>
        <w:suppressAutoHyphens w:val="0"/>
        <w:spacing w:line="360" w:lineRule="auto"/>
        <w:ind w:left="0" w:firstLine="709"/>
        <w:jc w:val="both"/>
        <w:rPr>
          <w:sz w:val="28"/>
          <w:szCs w:val="28"/>
        </w:rPr>
      </w:pPr>
      <w:r w:rsidRPr="000A1957">
        <w:rPr>
          <w:rFonts w:eastAsia="SchoolBookSanPin"/>
          <w:sz w:val="28"/>
          <w:szCs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CD62DE" w:rsidRPr="000A1957" w:rsidRDefault="00CD62DE" w:rsidP="00CD62DE">
      <w:pPr>
        <w:pStyle w:val="af8"/>
        <w:numPr>
          <w:ilvl w:val="0"/>
          <w:numId w:val="9"/>
        </w:numPr>
        <w:tabs>
          <w:tab w:val="left" w:pos="993"/>
        </w:tabs>
        <w:suppressAutoHyphens w:val="0"/>
        <w:spacing w:line="360" w:lineRule="auto"/>
        <w:ind w:left="0" w:firstLine="709"/>
        <w:jc w:val="both"/>
        <w:rPr>
          <w:sz w:val="28"/>
          <w:szCs w:val="28"/>
        </w:rPr>
      </w:pPr>
      <w:r w:rsidRPr="000A1957">
        <w:rPr>
          <w:rFonts w:eastAsia="SchoolBookSanPin"/>
          <w:sz w:val="28"/>
          <w:szCs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w:t>
      </w:r>
      <w:r w:rsidRPr="000A1957">
        <w:rPr>
          <w:rFonts w:eastAsia="SchoolBookSanPin"/>
          <w:sz w:val="28"/>
          <w:szCs w:val="28"/>
        </w:rPr>
        <w:lastRenderedPageBreak/>
        <w:t>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sidRPr="000A1957">
        <w:rPr>
          <w:sz w:val="28"/>
          <w:szCs w:val="28"/>
        </w:rPr>
        <w:t>;</w:t>
      </w:r>
    </w:p>
    <w:p w:rsidR="00CD62DE" w:rsidRPr="000A1957" w:rsidRDefault="00CD62DE" w:rsidP="00CD62DE">
      <w:pPr>
        <w:pStyle w:val="af8"/>
        <w:numPr>
          <w:ilvl w:val="0"/>
          <w:numId w:val="9"/>
        </w:numPr>
        <w:tabs>
          <w:tab w:val="left" w:pos="993"/>
        </w:tabs>
        <w:suppressAutoHyphens w:val="0"/>
        <w:spacing w:line="360" w:lineRule="auto"/>
        <w:ind w:left="0" w:firstLine="709"/>
        <w:jc w:val="both"/>
        <w:rPr>
          <w:sz w:val="28"/>
          <w:szCs w:val="28"/>
        </w:rPr>
      </w:pPr>
      <w:r w:rsidRPr="000A1957">
        <w:rPr>
          <w:rFonts w:eastAsia="SchoolBookSanPin"/>
          <w:sz w:val="28"/>
          <w:szCs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r w:rsidRPr="000A1957">
        <w:rPr>
          <w:sz w:val="28"/>
          <w:szCs w:val="28"/>
        </w:rPr>
        <w:t>;</w:t>
      </w:r>
    </w:p>
    <w:p w:rsidR="00CD62DE" w:rsidRPr="000A1957" w:rsidRDefault="00CD62DE" w:rsidP="00CD62DE">
      <w:pPr>
        <w:pStyle w:val="af8"/>
        <w:numPr>
          <w:ilvl w:val="0"/>
          <w:numId w:val="9"/>
        </w:numPr>
        <w:tabs>
          <w:tab w:val="left" w:pos="993"/>
        </w:tabs>
        <w:suppressAutoHyphens w:val="0"/>
        <w:spacing w:line="360" w:lineRule="auto"/>
        <w:ind w:left="0" w:firstLine="709"/>
        <w:jc w:val="both"/>
        <w:rPr>
          <w:sz w:val="28"/>
          <w:szCs w:val="28"/>
        </w:rPr>
      </w:pPr>
      <w:r w:rsidRPr="000A1957">
        <w:rPr>
          <w:rFonts w:eastAsia="SchoolBookSanPin"/>
          <w:sz w:val="28"/>
          <w:szCs w:val="28"/>
        </w:rPr>
        <w:t xml:space="preserve">сформированность представлений о назначении, боевых свойствах и общем устройстве стрелкового оружия; </w:t>
      </w:r>
    </w:p>
    <w:p w:rsidR="00CD62DE" w:rsidRPr="000A1957" w:rsidRDefault="00CD62DE" w:rsidP="00CD62DE">
      <w:pPr>
        <w:pStyle w:val="af8"/>
        <w:numPr>
          <w:ilvl w:val="0"/>
          <w:numId w:val="9"/>
        </w:numPr>
        <w:tabs>
          <w:tab w:val="left" w:pos="993"/>
        </w:tabs>
        <w:suppressAutoHyphens w:val="0"/>
        <w:spacing w:line="360" w:lineRule="auto"/>
        <w:ind w:left="0" w:firstLine="709"/>
        <w:jc w:val="both"/>
        <w:rPr>
          <w:sz w:val="28"/>
          <w:szCs w:val="28"/>
        </w:rPr>
      </w:pPr>
      <w:r w:rsidRPr="000A1957">
        <w:rPr>
          <w:rFonts w:eastAsia="SchoolBookSanPin"/>
          <w:sz w:val="28"/>
          <w:szCs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sidRPr="000A1957">
        <w:rPr>
          <w:sz w:val="28"/>
          <w:szCs w:val="28"/>
        </w:rPr>
        <w:t>;</w:t>
      </w:r>
    </w:p>
    <w:p w:rsidR="00CD62DE" w:rsidRPr="000A1957" w:rsidRDefault="00CD62DE" w:rsidP="00CD62DE">
      <w:pPr>
        <w:pStyle w:val="af8"/>
        <w:numPr>
          <w:ilvl w:val="0"/>
          <w:numId w:val="9"/>
        </w:numPr>
        <w:tabs>
          <w:tab w:val="left" w:pos="993"/>
        </w:tabs>
        <w:suppressAutoHyphens w:val="0"/>
        <w:spacing w:line="360" w:lineRule="auto"/>
        <w:ind w:left="0" w:firstLine="709"/>
        <w:jc w:val="both"/>
        <w:rPr>
          <w:sz w:val="28"/>
          <w:szCs w:val="28"/>
        </w:rPr>
      </w:pPr>
      <w:r w:rsidRPr="000A1957">
        <w:rPr>
          <w:rFonts w:eastAsia="SchoolBookSanPin"/>
          <w:sz w:val="28"/>
          <w:szCs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w:t>
      </w:r>
      <w:r w:rsidR="00C33314">
        <w:rPr>
          <w:rFonts w:eastAsia="SchoolBookSanPin"/>
          <w:sz w:val="28"/>
          <w:szCs w:val="28"/>
        </w:rPr>
        <w:t xml:space="preserve"> </w:t>
      </w:r>
      <w:r w:rsidRPr="000A1957">
        <w:rPr>
          <w:rFonts w:eastAsia="SchoolBookSanPin"/>
          <w:sz w:val="28"/>
          <w:szCs w:val="28"/>
        </w:rPr>
        <w:t>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sidRPr="000A1957">
        <w:rPr>
          <w:sz w:val="28"/>
          <w:szCs w:val="28"/>
        </w:rPr>
        <w:t>;</w:t>
      </w:r>
    </w:p>
    <w:p w:rsidR="00CD62DE" w:rsidRPr="000A1957" w:rsidRDefault="00CD62DE" w:rsidP="00CD62DE">
      <w:pPr>
        <w:pStyle w:val="af8"/>
        <w:numPr>
          <w:ilvl w:val="0"/>
          <w:numId w:val="9"/>
        </w:numPr>
        <w:tabs>
          <w:tab w:val="left" w:pos="993"/>
        </w:tabs>
        <w:suppressAutoHyphens w:val="0"/>
        <w:spacing w:line="360" w:lineRule="auto"/>
        <w:ind w:left="0" w:firstLine="709"/>
        <w:jc w:val="both"/>
        <w:rPr>
          <w:sz w:val="28"/>
          <w:szCs w:val="28"/>
        </w:rPr>
      </w:pPr>
      <w:r w:rsidRPr="000A1957">
        <w:rPr>
          <w:rFonts w:eastAsia="SchoolBookSanPin"/>
          <w:sz w:val="28"/>
          <w:szCs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sidRPr="000A1957">
        <w:rPr>
          <w:sz w:val="28"/>
          <w:szCs w:val="28"/>
        </w:rPr>
        <w:t>;</w:t>
      </w:r>
    </w:p>
    <w:p w:rsidR="00CD62DE" w:rsidRPr="000A1957" w:rsidRDefault="00CD62DE" w:rsidP="00CD62DE">
      <w:pPr>
        <w:pStyle w:val="af8"/>
        <w:numPr>
          <w:ilvl w:val="0"/>
          <w:numId w:val="9"/>
        </w:numPr>
        <w:tabs>
          <w:tab w:val="left" w:pos="993"/>
        </w:tabs>
        <w:suppressAutoHyphens w:val="0"/>
        <w:spacing w:line="360" w:lineRule="auto"/>
        <w:ind w:left="0" w:firstLine="709"/>
        <w:jc w:val="both"/>
        <w:rPr>
          <w:sz w:val="28"/>
          <w:szCs w:val="28"/>
        </w:rPr>
      </w:pPr>
      <w:r w:rsidRPr="000A1957">
        <w:rPr>
          <w:rFonts w:eastAsia="SchoolBookSanPin"/>
          <w:sz w:val="28"/>
          <w:szCs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sidRPr="000A1957">
        <w:rPr>
          <w:sz w:val="28"/>
          <w:szCs w:val="28"/>
        </w:rPr>
        <w:t>;</w:t>
      </w:r>
    </w:p>
    <w:p w:rsidR="00CD62DE" w:rsidRPr="000A1957" w:rsidRDefault="00CD62DE" w:rsidP="00CD62DE">
      <w:pPr>
        <w:pStyle w:val="af8"/>
        <w:numPr>
          <w:ilvl w:val="0"/>
          <w:numId w:val="9"/>
        </w:numPr>
        <w:tabs>
          <w:tab w:val="left" w:pos="993"/>
        </w:tabs>
        <w:suppressAutoHyphens w:val="0"/>
        <w:spacing w:line="360" w:lineRule="auto"/>
        <w:ind w:left="0" w:firstLine="709"/>
        <w:jc w:val="both"/>
        <w:rPr>
          <w:sz w:val="28"/>
          <w:szCs w:val="28"/>
        </w:rPr>
      </w:pPr>
      <w:r w:rsidRPr="000A1957">
        <w:rPr>
          <w:rFonts w:eastAsia="SchoolBookSanPin"/>
          <w:sz w:val="28"/>
          <w:szCs w:val="28"/>
        </w:rPr>
        <w:t xml:space="preserve">освоение основ медицинских знаний и владение умениями оказывать первую помощь пострадавшим при потере сознания, остановке дыхания, </w:t>
      </w:r>
      <w:r w:rsidRPr="000A1957">
        <w:rPr>
          <w:rFonts w:eastAsia="SchoolBookSanPin"/>
          <w:sz w:val="28"/>
          <w:szCs w:val="28"/>
        </w:rPr>
        <w:lastRenderedPageBreak/>
        <w:t>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sidRPr="000A1957">
        <w:rPr>
          <w:sz w:val="28"/>
          <w:szCs w:val="28"/>
        </w:rPr>
        <w:t>;</w:t>
      </w:r>
    </w:p>
    <w:p w:rsidR="00CD62DE" w:rsidRPr="000A1957" w:rsidRDefault="00CD62DE" w:rsidP="00CD62DE">
      <w:pPr>
        <w:pStyle w:val="af8"/>
        <w:numPr>
          <w:ilvl w:val="0"/>
          <w:numId w:val="9"/>
        </w:numPr>
        <w:tabs>
          <w:tab w:val="left" w:pos="993"/>
        </w:tabs>
        <w:suppressAutoHyphens w:val="0"/>
        <w:spacing w:line="360" w:lineRule="auto"/>
        <w:ind w:left="0" w:firstLine="709"/>
        <w:jc w:val="both"/>
        <w:rPr>
          <w:sz w:val="28"/>
          <w:szCs w:val="28"/>
        </w:rPr>
      </w:pPr>
      <w:r w:rsidRPr="000A1957">
        <w:rPr>
          <w:rFonts w:eastAsia="SchoolBookSanPin"/>
          <w:sz w:val="28"/>
          <w:szCs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sidRPr="000A1957">
        <w:rPr>
          <w:sz w:val="28"/>
          <w:szCs w:val="28"/>
        </w:rPr>
        <w:t>;</w:t>
      </w:r>
    </w:p>
    <w:p w:rsidR="00CD62DE" w:rsidRPr="000A1957" w:rsidRDefault="00CD62DE" w:rsidP="00CD62DE">
      <w:pPr>
        <w:pStyle w:val="af8"/>
        <w:numPr>
          <w:ilvl w:val="0"/>
          <w:numId w:val="9"/>
        </w:numPr>
        <w:tabs>
          <w:tab w:val="left" w:pos="993"/>
        </w:tabs>
        <w:suppressAutoHyphens w:val="0"/>
        <w:spacing w:line="360" w:lineRule="auto"/>
        <w:ind w:left="0" w:firstLine="709"/>
        <w:jc w:val="both"/>
        <w:rPr>
          <w:sz w:val="28"/>
          <w:szCs w:val="28"/>
        </w:rPr>
      </w:pPr>
      <w:r w:rsidRPr="000A1957">
        <w:rPr>
          <w:rFonts w:eastAsia="SchoolBookSanPin"/>
          <w:sz w:val="28"/>
          <w:szCs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sidRPr="000A1957">
        <w:rPr>
          <w:sz w:val="28"/>
          <w:szCs w:val="28"/>
        </w:rPr>
        <w:t>;</w:t>
      </w:r>
    </w:p>
    <w:p w:rsidR="00CD62DE" w:rsidRPr="000A1957" w:rsidRDefault="00CD62DE" w:rsidP="00CD62DE">
      <w:pPr>
        <w:pStyle w:val="af8"/>
        <w:numPr>
          <w:ilvl w:val="0"/>
          <w:numId w:val="9"/>
        </w:numPr>
        <w:tabs>
          <w:tab w:val="left" w:pos="993"/>
        </w:tabs>
        <w:suppressAutoHyphens w:val="0"/>
        <w:spacing w:line="360" w:lineRule="auto"/>
        <w:ind w:left="0" w:firstLine="709"/>
        <w:jc w:val="both"/>
        <w:rPr>
          <w:sz w:val="28"/>
          <w:szCs w:val="28"/>
        </w:rPr>
      </w:pPr>
      <w:r w:rsidRPr="000A1957">
        <w:rPr>
          <w:rFonts w:eastAsia="SchoolBookSanPin"/>
          <w:sz w:val="28"/>
          <w:szCs w:val="28"/>
        </w:rPr>
        <w:t>освоение знаний об основах общественно-государственной системы противодействия экстремизму и терроризму; сформированность представлений</w:t>
      </w:r>
      <w:r w:rsidR="00A35AE0">
        <w:rPr>
          <w:rFonts w:eastAsia="SchoolBookSanPin"/>
          <w:sz w:val="28"/>
          <w:szCs w:val="28"/>
        </w:rPr>
        <w:t xml:space="preserve"> </w:t>
      </w:r>
      <w:r w:rsidRPr="000A1957">
        <w:rPr>
          <w:rFonts w:eastAsia="SchoolBookSanPin"/>
          <w:sz w:val="28"/>
          <w:szCs w:val="28"/>
        </w:rPr>
        <w:t>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CD62DE" w:rsidRPr="000A1957" w:rsidRDefault="00CD62DE" w:rsidP="00CD62DE">
      <w:pPr>
        <w:pStyle w:val="af8"/>
        <w:numPr>
          <w:ilvl w:val="0"/>
          <w:numId w:val="9"/>
        </w:numPr>
        <w:tabs>
          <w:tab w:val="left" w:pos="993"/>
        </w:tabs>
        <w:suppressAutoHyphens w:val="0"/>
        <w:spacing w:line="360" w:lineRule="auto"/>
        <w:ind w:left="0" w:firstLine="709"/>
        <w:jc w:val="both"/>
        <w:rPr>
          <w:sz w:val="28"/>
          <w:szCs w:val="28"/>
        </w:rPr>
      </w:pPr>
      <w:r w:rsidRPr="000A1957">
        <w:rPr>
          <w:rFonts w:eastAsia="SchoolBookSanPin"/>
          <w:sz w:val="28"/>
          <w:szCs w:val="28"/>
        </w:rPr>
        <w:t xml:space="preserve">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D62DE" w:rsidRPr="000A1957" w:rsidRDefault="00CD62DE" w:rsidP="00CD62DE">
      <w:pPr>
        <w:pStyle w:val="af8"/>
        <w:numPr>
          <w:ilvl w:val="0"/>
          <w:numId w:val="9"/>
        </w:numPr>
        <w:tabs>
          <w:tab w:val="left" w:pos="993"/>
        </w:tabs>
        <w:suppressAutoHyphens w:val="0"/>
        <w:spacing w:line="360" w:lineRule="auto"/>
        <w:ind w:left="0" w:firstLine="709"/>
        <w:jc w:val="both"/>
        <w:rPr>
          <w:sz w:val="28"/>
          <w:szCs w:val="28"/>
        </w:rPr>
      </w:pPr>
      <w:r w:rsidRPr="000A1957">
        <w:rPr>
          <w:rFonts w:eastAsia="SchoolBookSanPin"/>
          <w:sz w:val="28"/>
          <w:szCs w:val="28"/>
        </w:rPr>
        <w:t xml:space="preserve"> понимание роли государства в обеспечении государственной </w:t>
      </w:r>
      <w:r w:rsidR="00C33314">
        <w:rPr>
          <w:rFonts w:eastAsia="SchoolBookSanPin"/>
          <w:sz w:val="28"/>
          <w:szCs w:val="28"/>
        </w:rPr>
        <w:t xml:space="preserve"> </w:t>
      </w:r>
      <w:r w:rsidRPr="000A1957">
        <w:rPr>
          <w:rFonts w:eastAsia="SchoolBookSanPin"/>
          <w:sz w:val="28"/>
          <w:szCs w:val="28"/>
        </w:rPr>
        <w:t>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CD62DE" w:rsidRPr="000A1957" w:rsidRDefault="00CD62DE" w:rsidP="00CD62DE">
      <w:pPr>
        <w:spacing w:line="360" w:lineRule="auto"/>
        <w:ind w:firstLine="709"/>
        <w:jc w:val="both"/>
        <w:rPr>
          <w:sz w:val="28"/>
          <w:szCs w:val="28"/>
        </w:rPr>
      </w:pPr>
      <w:r w:rsidRPr="000A1957">
        <w:rPr>
          <w:rFonts w:eastAsia="Times New Roman"/>
          <w:bCs/>
          <w:kern w:val="0"/>
          <w:sz w:val="28"/>
          <w:szCs w:val="28"/>
        </w:rPr>
        <w:t>162</w:t>
      </w:r>
      <w:r w:rsidRPr="000A1957">
        <w:rPr>
          <w:rFonts w:eastAsia="Times New Roman"/>
          <w:bCs/>
          <w:kern w:val="0"/>
          <w:sz w:val="28"/>
          <w:szCs w:val="28"/>
          <w:vertAlign w:val="superscript"/>
        </w:rPr>
        <w:t>1</w:t>
      </w:r>
      <w:r w:rsidRPr="000A1957">
        <w:rPr>
          <w:rFonts w:eastAsia="Times New Roman"/>
          <w:bCs/>
          <w:kern w:val="0"/>
          <w:sz w:val="28"/>
          <w:szCs w:val="28"/>
        </w:rPr>
        <w:t>.4</w:t>
      </w:r>
      <w:r w:rsidRPr="000A1957">
        <w:rPr>
          <w:bCs/>
          <w:sz w:val="28"/>
          <w:szCs w:val="28"/>
        </w:rPr>
        <w:t xml:space="preserve">.5.3. </w:t>
      </w:r>
      <w:r w:rsidRPr="000A1957">
        <w:rPr>
          <w:sz w:val="28"/>
          <w:szCs w:val="28"/>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CD62DE" w:rsidRPr="000A1957" w:rsidRDefault="00CD62DE" w:rsidP="00CD62DE">
      <w:pPr>
        <w:spacing w:line="360" w:lineRule="auto"/>
        <w:ind w:firstLine="709"/>
        <w:jc w:val="both"/>
        <w:rPr>
          <w:sz w:val="28"/>
          <w:szCs w:val="28"/>
        </w:rPr>
      </w:pPr>
      <w:r w:rsidRPr="000A1957">
        <w:rPr>
          <w:rFonts w:eastAsia="Times New Roman"/>
          <w:bCs/>
          <w:kern w:val="0"/>
          <w:sz w:val="28"/>
          <w:szCs w:val="28"/>
        </w:rPr>
        <w:lastRenderedPageBreak/>
        <w:t>162</w:t>
      </w:r>
      <w:r w:rsidRPr="000A1957">
        <w:rPr>
          <w:rFonts w:eastAsia="Times New Roman"/>
          <w:bCs/>
          <w:kern w:val="0"/>
          <w:sz w:val="28"/>
          <w:szCs w:val="28"/>
          <w:vertAlign w:val="superscript"/>
        </w:rPr>
        <w:t>1</w:t>
      </w:r>
      <w:r w:rsidRPr="000A1957">
        <w:rPr>
          <w:rFonts w:eastAsia="Times New Roman"/>
          <w:bCs/>
          <w:kern w:val="0"/>
          <w:sz w:val="28"/>
          <w:szCs w:val="28"/>
        </w:rPr>
        <w:t>.4</w:t>
      </w:r>
      <w:r w:rsidRPr="000A1957">
        <w:rPr>
          <w:bCs/>
          <w:sz w:val="28"/>
          <w:szCs w:val="28"/>
        </w:rPr>
        <w:t xml:space="preserve">.5.3.1. </w:t>
      </w:r>
      <w:r w:rsidRPr="000A1957">
        <w:rPr>
          <w:sz w:val="28"/>
          <w:szCs w:val="28"/>
        </w:rPr>
        <w:t>Предметные результаты по модулю № 1 «Безопасное и устойчивое развитие личности, общества, государства»:</w:t>
      </w:r>
    </w:p>
    <w:p w:rsidR="00CD62DE" w:rsidRPr="000A1957" w:rsidRDefault="00CD62DE" w:rsidP="00CD62DE">
      <w:pPr>
        <w:pStyle w:val="TableParagraph"/>
        <w:spacing w:line="360" w:lineRule="auto"/>
        <w:ind w:left="0" w:firstLine="709"/>
        <w:jc w:val="both"/>
        <w:rPr>
          <w:rFonts w:eastAsia="SchoolBookSanPin"/>
          <w:sz w:val="28"/>
          <w:szCs w:val="28"/>
        </w:rPr>
      </w:pPr>
      <w:r w:rsidRPr="000A1957">
        <w:rPr>
          <w:rFonts w:eastAsia="SchoolBookSanPin"/>
          <w:sz w:val="28"/>
          <w:szCs w:val="28"/>
        </w:rPr>
        <w:t>объяснять значение Конституции Российской Федерации;</w:t>
      </w:r>
    </w:p>
    <w:p w:rsidR="00CD62DE" w:rsidRPr="000A1957" w:rsidRDefault="00CD62DE" w:rsidP="00CD62DE">
      <w:pPr>
        <w:pStyle w:val="TableParagraph"/>
        <w:spacing w:line="360" w:lineRule="auto"/>
        <w:ind w:left="0" w:firstLine="709"/>
        <w:jc w:val="both"/>
        <w:rPr>
          <w:rFonts w:eastAsia="SchoolBookSanPin"/>
          <w:sz w:val="28"/>
          <w:szCs w:val="28"/>
        </w:rPr>
      </w:pPr>
      <w:r w:rsidRPr="000A1957">
        <w:rPr>
          <w:rFonts w:eastAsia="SchoolBookSanPin"/>
          <w:sz w:val="28"/>
          <w:szCs w:val="28"/>
        </w:rPr>
        <w:t>раскрывать содержание статей 2, 4, 20, 41, 42, 58, 59 Конституции Российской Федерации, пояснять их значение для личности и общества;</w:t>
      </w:r>
    </w:p>
    <w:p w:rsidR="00CD62DE" w:rsidRPr="000A1957" w:rsidRDefault="00CD62DE" w:rsidP="00CD62DE">
      <w:pPr>
        <w:pStyle w:val="TableParagraph"/>
        <w:spacing w:line="360" w:lineRule="auto"/>
        <w:ind w:left="0" w:firstLine="709"/>
        <w:jc w:val="both"/>
        <w:rPr>
          <w:sz w:val="28"/>
          <w:szCs w:val="28"/>
        </w:rPr>
      </w:pPr>
      <w:r w:rsidRPr="000A1957">
        <w:rPr>
          <w:rFonts w:eastAsia="SchoolBookSanPin"/>
          <w:sz w:val="28"/>
          <w:szCs w:val="28"/>
        </w:rPr>
        <w:t>объяснять значение Стратегии национальной безопасности</w:t>
      </w:r>
      <w:r w:rsidRPr="000A1957">
        <w:rPr>
          <w:sz w:val="28"/>
          <w:szCs w:val="28"/>
        </w:rPr>
        <w:t xml:space="preserve"> Российской Федерации, утвержденной Указом Президента Российской Федерации </w:t>
      </w:r>
      <w:r w:rsidR="00C33314">
        <w:rPr>
          <w:sz w:val="28"/>
          <w:szCs w:val="28"/>
        </w:rPr>
        <w:t xml:space="preserve"> </w:t>
      </w:r>
      <w:r w:rsidRPr="000A1957">
        <w:rPr>
          <w:sz w:val="28"/>
          <w:szCs w:val="28"/>
        </w:rPr>
        <w:t>от 2 июля 2021 г. № 400;</w:t>
      </w:r>
    </w:p>
    <w:p w:rsidR="00CD62DE" w:rsidRPr="000A1957" w:rsidRDefault="00CD62DE" w:rsidP="00CD62DE">
      <w:pPr>
        <w:pStyle w:val="TableParagraph"/>
        <w:spacing w:line="360" w:lineRule="auto"/>
        <w:ind w:left="0" w:firstLine="709"/>
        <w:jc w:val="both"/>
        <w:rPr>
          <w:rFonts w:eastAsia="SchoolBookSanPin"/>
          <w:sz w:val="28"/>
          <w:szCs w:val="28"/>
        </w:rPr>
      </w:pPr>
      <w:r w:rsidRPr="000A1957">
        <w:rPr>
          <w:rFonts w:eastAsia="SchoolBookSanPin"/>
          <w:sz w:val="28"/>
          <w:szCs w:val="28"/>
        </w:rPr>
        <w:t>раскрывать понятия «национальные интересы» и «угрозы национальной безопасности», приводить примеры;</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 xml:space="preserve">раскрывать классификацию чрезвычайных ситуаций по масштабам </w:t>
      </w:r>
      <w:r w:rsidR="00C33314">
        <w:rPr>
          <w:rFonts w:eastAsia="SchoolBookSanPin"/>
          <w:sz w:val="28"/>
          <w:szCs w:val="28"/>
        </w:rPr>
        <w:t xml:space="preserve"> </w:t>
      </w:r>
      <w:r w:rsidRPr="000A1957">
        <w:rPr>
          <w:rFonts w:eastAsia="SchoolBookSanPin"/>
          <w:sz w:val="28"/>
          <w:szCs w:val="28"/>
        </w:rPr>
        <w:t>и источникам возникновения, приводить примеры;</w:t>
      </w:r>
    </w:p>
    <w:p w:rsidR="00CD62DE" w:rsidRPr="000A1957" w:rsidRDefault="00CD62DE" w:rsidP="00CD62DE">
      <w:pPr>
        <w:pStyle w:val="TableParagraph"/>
        <w:spacing w:line="360" w:lineRule="auto"/>
        <w:ind w:left="0" w:firstLine="709"/>
        <w:jc w:val="both"/>
        <w:rPr>
          <w:rFonts w:eastAsia="SchoolBookSanPin"/>
          <w:sz w:val="28"/>
          <w:szCs w:val="28"/>
        </w:rPr>
      </w:pPr>
      <w:r w:rsidRPr="000A1957">
        <w:rPr>
          <w:rFonts w:eastAsia="SchoolBookSanPin"/>
          <w:sz w:val="28"/>
          <w:szCs w:val="28"/>
        </w:rPr>
        <w:t xml:space="preserve">раскрывать способы информирования и оповещения населения </w:t>
      </w:r>
      <w:r w:rsidR="00C33314">
        <w:rPr>
          <w:rFonts w:eastAsia="SchoolBookSanPin"/>
          <w:sz w:val="28"/>
          <w:szCs w:val="28"/>
        </w:rPr>
        <w:t xml:space="preserve"> </w:t>
      </w:r>
      <w:r w:rsidRPr="000A1957">
        <w:rPr>
          <w:rFonts w:eastAsia="SchoolBookSanPin"/>
          <w:sz w:val="28"/>
          <w:szCs w:val="28"/>
        </w:rPr>
        <w:t>о чрезвычайных ситуациях;</w:t>
      </w:r>
    </w:p>
    <w:p w:rsidR="00CD62DE" w:rsidRPr="000A1957" w:rsidRDefault="00CD62DE" w:rsidP="00CD62DE">
      <w:pPr>
        <w:pStyle w:val="TableParagraph"/>
        <w:spacing w:line="360" w:lineRule="auto"/>
        <w:ind w:left="0" w:firstLine="709"/>
        <w:jc w:val="both"/>
        <w:rPr>
          <w:rFonts w:eastAsia="SchoolBookSanPin"/>
          <w:sz w:val="28"/>
          <w:szCs w:val="28"/>
        </w:rPr>
      </w:pPr>
      <w:r w:rsidRPr="000A1957">
        <w:rPr>
          <w:rFonts w:eastAsia="SchoolBookSanPin"/>
          <w:sz w:val="28"/>
          <w:szCs w:val="28"/>
        </w:rPr>
        <w:t>перечислять основные этапы развития гражданской обороны, характеризовать роль гражданской обороны при чрезвычайных ситуациях</w:t>
      </w:r>
      <w:r w:rsidR="00C33314">
        <w:rPr>
          <w:rFonts w:eastAsia="SchoolBookSanPin"/>
          <w:sz w:val="28"/>
          <w:szCs w:val="28"/>
        </w:rPr>
        <w:t xml:space="preserve"> </w:t>
      </w:r>
      <w:r w:rsidRPr="000A1957">
        <w:rPr>
          <w:rFonts w:eastAsia="SchoolBookSanPin"/>
          <w:sz w:val="28"/>
          <w:szCs w:val="28"/>
        </w:rPr>
        <w:t>и угрозах военного характера;</w:t>
      </w:r>
    </w:p>
    <w:p w:rsidR="00CD62DE" w:rsidRPr="000A1957" w:rsidRDefault="00CD62DE" w:rsidP="00CD62DE">
      <w:pPr>
        <w:pStyle w:val="TableParagraph"/>
        <w:spacing w:line="360" w:lineRule="auto"/>
        <w:ind w:left="0" w:firstLine="709"/>
        <w:jc w:val="both"/>
        <w:rPr>
          <w:rFonts w:eastAsia="SchoolBookSanPin"/>
          <w:sz w:val="28"/>
          <w:szCs w:val="28"/>
        </w:rPr>
      </w:pPr>
      <w:r w:rsidRPr="000A1957">
        <w:rPr>
          <w:rFonts w:eastAsia="SchoolBookSanPin"/>
          <w:sz w:val="28"/>
          <w:szCs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CD62DE" w:rsidRPr="000A1957" w:rsidRDefault="00CD62DE" w:rsidP="00CD62DE">
      <w:pPr>
        <w:pStyle w:val="TableParagraph"/>
        <w:spacing w:line="360" w:lineRule="auto"/>
        <w:ind w:left="0" w:firstLine="709"/>
        <w:jc w:val="both"/>
        <w:rPr>
          <w:rFonts w:eastAsia="SchoolBookSanPin"/>
          <w:sz w:val="28"/>
          <w:szCs w:val="28"/>
        </w:rPr>
      </w:pPr>
      <w:r w:rsidRPr="000A1957">
        <w:rPr>
          <w:rFonts w:eastAsia="SchoolBookSanPin"/>
          <w:sz w:val="28"/>
          <w:szCs w:val="28"/>
        </w:rPr>
        <w:t>объяснять порядок действий населения при объявлении эвакуации;</w:t>
      </w:r>
    </w:p>
    <w:p w:rsidR="00CD62DE" w:rsidRPr="000A1957" w:rsidRDefault="00CD62DE" w:rsidP="00CD62DE">
      <w:pPr>
        <w:pStyle w:val="TableParagraph"/>
        <w:spacing w:line="360" w:lineRule="auto"/>
        <w:ind w:left="0" w:firstLine="709"/>
        <w:jc w:val="both"/>
        <w:rPr>
          <w:rFonts w:eastAsia="SchoolBookSanPin"/>
          <w:sz w:val="28"/>
          <w:szCs w:val="28"/>
        </w:rPr>
      </w:pPr>
      <w:r w:rsidRPr="000A1957">
        <w:rPr>
          <w:rFonts w:eastAsia="SchoolBookSanPin"/>
          <w:sz w:val="28"/>
          <w:szCs w:val="28"/>
        </w:rPr>
        <w:t>характеризовать современное состояние Вооружённых Сил Российской Федерации;</w:t>
      </w:r>
    </w:p>
    <w:p w:rsidR="00CD62DE" w:rsidRPr="000A1957" w:rsidRDefault="00CD62DE" w:rsidP="00CD62DE">
      <w:pPr>
        <w:pStyle w:val="TableParagraph"/>
        <w:spacing w:line="360" w:lineRule="auto"/>
        <w:ind w:left="0" w:firstLine="709"/>
        <w:jc w:val="both"/>
        <w:rPr>
          <w:rFonts w:eastAsia="SchoolBookSanPin"/>
          <w:sz w:val="28"/>
          <w:szCs w:val="28"/>
        </w:rPr>
      </w:pPr>
      <w:r w:rsidRPr="000A1957">
        <w:rPr>
          <w:rFonts w:eastAsia="SchoolBookSanPin"/>
          <w:sz w:val="28"/>
          <w:szCs w:val="28"/>
        </w:rPr>
        <w:t>приводить примеры применения Вооружённых Сил Российской Федерации в борьбе с неонацизмом и международным терроризмом;</w:t>
      </w:r>
    </w:p>
    <w:p w:rsidR="00CD62DE" w:rsidRPr="000A1957" w:rsidRDefault="00CD62DE" w:rsidP="00CD62DE">
      <w:pPr>
        <w:pStyle w:val="TableParagraph"/>
        <w:spacing w:line="360" w:lineRule="auto"/>
        <w:ind w:firstLine="709"/>
        <w:jc w:val="both"/>
        <w:rPr>
          <w:rFonts w:eastAsia="SchoolBookSanPin"/>
          <w:sz w:val="28"/>
          <w:szCs w:val="28"/>
        </w:rPr>
      </w:pPr>
      <w:r w:rsidRPr="000A1957">
        <w:rPr>
          <w:rFonts w:eastAsia="SchoolBookSanPin"/>
          <w:sz w:val="28"/>
          <w:szCs w:val="28"/>
        </w:rPr>
        <w:t>раскрывать понятия «воинская обязанность», «военная служба»;</w:t>
      </w:r>
    </w:p>
    <w:p w:rsidR="00CD62DE" w:rsidRPr="000A1957" w:rsidRDefault="00CD62DE" w:rsidP="00CD62DE">
      <w:pPr>
        <w:pStyle w:val="TableParagraph"/>
        <w:spacing w:line="360" w:lineRule="auto"/>
        <w:ind w:firstLine="709"/>
        <w:jc w:val="both"/>
        <w:rPr>
          <w:rFonts w:eastAsia="SchoolBookSanPin"/>
          <w:sz w:val="28"/>
          <w:szCs w:val="28"/>
        </w:rPr>
      </w:pPr>
      <w:r w:rsidRPr="000A1957">
        <w:rPr>
          <w:rFonts w:eastAsia="SchoolBookSanPin"/>
          <w:sz w:val="28"/>
          <w:szCs w:val="28"/>
        </w:rPr>
        <w:t>раскрывать содержание подготовки к службе в армии</w:t>
      </w:r>
      <w:r w:rsidRPr="000A1957">
        <w:rPr>
          <w:sz w:val="28"/>
          <w:szCs w:val="28"/>
        </w:rPr>
        <w:t>.</w:t>
      </w:r>
    </w:p>
    <w:p w:rsidR="00CD62DE" w:rsidRPr="000A1957" w:rsidRDefault="00CD62DE" w:rsidP="00CD62DE">
      <w:pPr>
        <w:spacing w:line="360" w:lineRule="auto"/>
        <w:ind w:firstLine="709"/>
        <w:jc w:val="both"/>
        <w:rPr>
          <w:sz w:val="28"/>
          <w:szCs w:val="28"/>
        </w:rPr>
      </w:pPr>
      <w:r w:rsidRPr="000A1957">
        <w:rPr>
          <w:sz w:val="28"/>
          <w:szCs w:val="28"/>
        </w:rPr>
        <w:t>Предметные результаты по модулю № 2 «Военная подготовка. Основы военных знаний»:</w:t>
      </w:r>
    </w:p>
    <w:p w:rsidR="00CD62DE" w:rsidRPr="000A1957" w:rsidRDefault="00CD62DE" w:rsidP="00CD62DE">
      <w:pPr>
        <w:pStyle w:val="TableParagraph"/>
        <w:spacing w:line="360" w:lineRule="auto"/>
        <w:ind w:left="42" w:firstLine="709"/>
        <w:jc w:val="both"/>
        <w:rPr>
          <w:rFonts w:eastAsia="SchoolBookSanPin"/>
          <w:sz w:val="28"/>
          <w:szCs w:val="28"/>
        </w:rPr>
      </w:pPr>
      <w:r w:rsidRPr="000A1957">
        <w:rPr>
          <w:rFonts w:eastAsia="SchoolBookSanPin"/>
          <w:sz w:val="28"/>
          <w:szCs w:val="28"/>
        </w:rPr>
        <w:lastRenderedPageBreak/>
        <w:t>иметь представление об истории зарождения и развития Вооруженных Сил Российской Федерации;</w:t>
      </w:r>
    </w:p>
    <w:p w:rsidR="00CD62DE" w:rsidRPr="000A1957" w:rsidRDefault="00CD62DE" w:rsidP="00CD62DE">
      <w:pPr>
        <w:pStyle w:val="TableParagraph"/>
        <w:spacing w:line="360" w:lineRule="auto"/>
        <w:ind w:left="42" w:firstLine="709"/>
        <w:jc w:val="both"/>
        <w:rPr>
          <w:rFonts w:eastAsia="SchoolBookSanPin"/>
          <w:sz w:val="28"/>
          <w:szCs w:val="28"/>
        </w:rPr>
      </w:pPr>
      <w:r w:rsidRPr="000A1957">
        <w:rPr>
          <w:rFonts w:eastAsia="SchoolBookSanPin"/>
          <w:sz w:val="28"/>
          <w:szCs w:val="28"/>
        </w:rPr>
        <w:t>владеть информацией о направлениях подготовки к военной службе;</w:t>
      </w:r>
    </w:p>
    <w:p w:rsidR="00CD62DE" w:rsidRPr="000A1957" w:rsidRDefault="00CD62DE" w:rsidP="00CD62DE">
      <w:pPr>
        <w:pStyle w:val="TableParagraph"/>
        <w:spacing w:line="360" w:lineRule="auto"/>
        <w:ind w:left="42" w:firstLine="709"/>
        <w:jc w:val="both"/>
        <w:rPr>
          <w:rFonts w:eastAsia="SchoolBookSanPin"/>
          <w:sz w:val="28"/>
          <w:szCs w:val="28"/>
        </w:rPr>
      </w:pPr>
      <w:r w:rsidRPr="000A1957">
        <w:rPr>
          <w:rFonts w:eastAsia="SchoolBookSanPin"/>
          <w:sz w:val="28"/>
          <w:szCs w:val="28"/>
        </w:rPr>
        <w:t xml:space="preserve">понимать необходимость подготовки к военной службе по основным направлениям; </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осознавать значимость каждого направления подготовки к военной службе в решении комплексных задач;</w:t>
      </w:r>
    </w:p>
    <w:p w:rsidR="00CD62DE" w:rsidRPr="000A1957" w:rsidRDefault="00CD62DE" w:rsidP="00CD62DE">
      <w:pPr>
        <w:pStyle w:val="TableParagraph"/>
        <w:spacing w:line="360" w:lineRule="auto"/>
        <w:ind w:left="42" w:firstLine="709"/>
        <w:jc w:val="both"/>
        <w:rPr>
          <w:rFonts w:eastAsia="SchoolBookSanPin"/>
          <w:sz w:val="28"/>
          <w:szCs w:val="28"/>
        </w:rPr>
      </w:pPr>
      <w:r w:rsidRPr="000A1957">
        <w:rPr>
          <w:rFonts w:eastAsia="SchoolBookSanPin"/>
          <w:sz w:val="28"/>
          <w:szCs w:val="28"/>
        </w:rPr>
        <w:t>иметь представление о составе, предназначении видов и родов Вооруженных Сил Российской Федерации;</w:t>
      </w:r>
    </w:p>
    <w:p w:rsidR="00CD62DE" w:rsidRPr="000A1957" w:rsidRDefault="00CD62DE" w:rsidP="00CD62DE">
      <w:pPr>
        <w:pStyle w:val="TableParagraph"/>
        <w:spacing w:line="360" w:lineRule="auto"/>
        <w:ind w:left="42" w:firstLine="709"/>
        <w:jc w:val="both"/>
        <w:rPr>
          <w:rFonts w:eastAsia="SchoolBookSanPin"/>
          <w:sz w:val="28"/>
          <w:szCs w:val="28"/>
        </w:rPr>
      </w:pPr>
      <w:r w:rsidRPr="000A1957">
        <w:rPr>
          <w:rFonts w:eastAsia="SchoolBookSanPin"/>
          <w:sz w:val="28"/>
          <w:szCs w:val="28"/>
        </w:rPr>
        <w:t xml:space="preserve">понимать функции и задачи Вооруженных Сил Российской Федерации </w:t>
      </w:r>
      <w:r w:rsidR="00C33314">
        <w:rPr>
          <w:rFonts w:eastAsia="SchoolBookSanPin"/>
          <w:sz w:val="28"/>
          <w:szCs w:val="28"/>
        </w:rPr>
        <w:t xml:space="preserve"> </w:t>
      </w:r>
      <w:r w:rsidRPr="000A1957">
        <w:rPr>
          <w:rFonts w:eastAsia="SchoolBookSanPin"/>
          <w:sz w:val="28"/>
          <w:szCs w:val="28"/>
        </w:rPr>
        <w:t>на современном этапе;</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понимать значимость военной присяги для формирования образа российского военнослужащего – защитника Отечества;</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иметь представление об основных образцах вооружения и военной техники;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иметь представление о классификации виды вооружения и военной техники;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иметь представление об основных тактико-технических характеристиках вооружения и военной техники;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иметь представление об организационной структуре отделения и задачах личного состава в бою;</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 xml:space="preserve">иметь представление о современных элементах экипировки и бронезащиты военнослужащего; </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знать алгоритм надевания экипировки и средств бронезащиты;</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иметь представление о вооружении отделения и тактико-технических характеристиках стрелкового оружия;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знать основные характеристики стрелкового оружия и ручных гранат;</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знать историю создания уставов и этапов становления современных общевоинских уставов Вооруженных Сил Российской Федерации;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 xml:space="preserve">знать структуру современных общевоинских уставов и понимать их </w:t>
      </w:r>
      <w:r w:rsidRPr="000A1957">
        <w:rPr>
          <w:rFonts w:eastAsia="SchoolBookSanPin"/>
          <w:sz w:val="28"/>
          <w:szCs w:val="28"/>
        </w:rPr>
        <w:lastRenderedPageBreak/>
        <w:t>значение для повседневной жизнедеятельности войск;</w:t>
      </w:r>
    </w:p>
    <w:p w:rsidR="00CD62DE" w:rsidRPr="000A1957" w:rsidRDefault="00CD62DE" w:rsidP="00CD62DE">
      <w:pPr>
        <w:spacing w:line="360" w:lineRule="auto"/>
        <w:ind w:firstLine="709"/>
        <w:jc w:val="both"/>
        <w:rPr>
          <w:rFonts w:eastAsia="SchoolBookSanPin"/>
          <w:sz w:val="28"/>
          <w:szCs w:val="28"/>
        </w:rPr>
      </w:pPr>
      <w:r w:rsidRPr="000A1957">
        <w:rPr>
          <w:rFonts w:eastAsia="SchoolBookSanPin"/>
          <w:sz w:val="28"/>
          <w:szCs w:val="28"/>
        </w:rPr>
        <w:t xml:space="preserve">понимать принцип единоначалия, принятый в Вооруженных Силах Российской Федерации; </w:t>
      </w:r>
    </w:p>
    <w:p w:rsidR="00CD62DE" w:rsidRPr="000A1957" w:rsidRDefault="00CD62DE" w:rsidP="00CD62DE">
      <w:pPr>
        <w:spacing w:line="360" w:lineRule="auto"/>
        <w:ind w:firstLine="709"/>
        <w:jc w:val="both"/>
        <w:rPr>
          <w:rFonts w:eastAsia="SchoolBookSanPin"/>
          <w:sz w:val="28"/>
          <w:szCs w:val="28"/>
        </w:rPr>
      </w:pPr>
      <w:r w:rsidRPr="000A1957">
        <w:rPr>
          <w:rFonts w:eastAsia="SchoolBookSanPin"/>
          <w:sz w:val="28"/>
          <w:szCs w:val="28"/>
        </w:rPr>
        <w:t>иметь представление о порядке подчиненности и взаимоотношениях военнослужащих;</w:t>
      </w:r>
    </w:p>
    <w:p w:rsidR="00CD62DE" w:rsidRPr="000A1957" w:rsidRDefault="00CD62DE" w:rsidP="00CD62DE">
      <w:pPr>
        <w:spacing w:line="360" w:lineRule="auto"/>
        <w:ind w:firstLine="709"/>
        <w:jc w:val="both"/>
        <w:rPr>
          <w:rFonts w:eastAsia="SchoolBookSanPin"/>
          <w:sz w:val="28"/>
          <w:szCs w:val="28"/>
        </w:rPr>
      </w:pPr>
      <w:r w:rsidRPr="000A1957">
        <w:rPr>
          <w:rFonts w:eastAsia="SchoolBookSanPin"/>
          <w:sz w:val="28"/>
          <w:szCs w:val="28"/>
        </w:rPr>
        <w:t xml:space="preserve">понимать порядок отдачи приказа (приказания) и их выполнения; </w:t>
      </w:r>
    </w:p>
    <w:p w:rsidR="00CD62DE" w:rsidRPr="000A1957" w:rsidRDefault="00CD62DE" w:rsidP="00CD62DE">
      <w:pPr>
        <w:spacing w:line="360" w:lineRule="auto"/>
        <w:ind w:firstLine="709"/>
        <w:jc w:val="both"/>
        <w:rPr>
          <w:rFonts w:eastAsia="SchoolBookSanPin"/>
          <w:sz w:val="28"/>
          <w:szCs w:val="28"/>
        </w:rPr>
      </w:pPr>
      <w:r w:rsidRPr="000A1957">
        <w:rPr>
          <w:rFonts w:eastAsia="SchoolBookSanPin"/>
          <w:sz w:val="28"/>
          <w:szCs w:val="28"/>
        </w:rPr>
        <w:t>различать воинские звания и образцы военной формы одежды;</w:t>
      </w:r>
    </w:p>
    <w:p w:rsidR="00CD62DE" w:rsidRPr="000A1957" w:rsidRDefault="00CD62DE" w:rsidP="00CD62DE">
      <w:pPr>
        <w:spacing w:line="360" w:lineRule="auto"/>
        <w:ind w:firstLine="709"/>
        <w:jc w:val="both"/>
        <w:rPr>
          <w:rFonts w:eastAsia="SchoolBookSanPin"/>
          <w:sz w:val="28"/>
          <w:szCs w:val="28"/>
        </w:rPr>
      </w:pPr>
      <w:r w:rsidRPr="000A1957">
        <w:rPr>
          <w:rFonts w:eastAsia="SchoolBookSanPin"/>
          <w:sz w:val="28"/>
          <w:szCs w:val="28"/>
        </w:rPr>
        <w:t>иметь представление о воинской дисциплине, ее сущности и значении;</w:t>
      </w:r>
    </w:p>
    <w:p w:rsidR="00CD62DE" w:rsidRPr="000A1957" w:rsidRDefault="00CD62DE" w:rsidP="00CD62DE">
      <w:pPr>
        <w:spacing w:line="360" w:lineRule="auto"/>
        <w:ind w:firstLine="709"/>
        <w:jc w:val="both"/>
        <w:rPr>
          <w:rFonts w:eastAsia="SchoolBookSanPin"/>
          <w:sz w:val="28"/>
          <w:szCs w:val="28"/>
        </w:rPr>
      </w:pPr>
      <w:r w:rsidRPr="000A1957">
        <w:rPr>
          <w:rFonts w:eastAsia="SchoolBookSanPin"/>
          <w:sz w:val="28"/>
          <w:szCs w:val="28"/>
        </w:rPr>
        <w:t>понимать принципы достижения воинской дисциплины;</w:t>
      </w:r>
    </w:p>
    <w:p w:rsidR="00CD62DE" w:rsidRPr="000A1957" w:rsidRDefault="00CD62DE" w:rsidP="00CD62DE">
      <w:pPr>
        <w:spacing w:line="360" w:lineRule="auto"/>
        <w:ind w:firstLine="709"/>
        <w:jc w:val="both"/>
        <w:rPr>
          <w:rFonts w:eastAsia="SchoolBookSanPin"/>
          <w:strike/>
          <w:sz w:val="28"/>
          <w:szCs w:val="28"/>
        </w:rPr>
      </w:pPr>
      <w:r w:rsidRPr="000A1957">
        <w:rPr>
          <w:rFonts w:eastAsia="SchoolBookSanPin"/>
          <w:sz w:val="28"/>
          <w:szCs w:val="28"/>
        </w:rPr>
        <w:t xml:space="preserve">уметь оценивать риски нарушения воинской дисциплины; </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знать основные положения Строевого устава;</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 xml:space="preserve">знать обязанности военнослужащего перед построением и в строю; </w:t>
      </w:r>
    </w:p>
    <w:p w:rsidR="00CD62DE" w:rsidRPr="000A1957" w:rsidRDefault="00CD62DE" w:rsidP="00CD62DE">
      <w:pPr>
        <w:widowControl w:val="0"/>
        <w:spacing w:line="360" w:lineRule="auto"/>
        <w:ind w:firstLine="709"/>
        <w:jc w:val="both"/>
        <w:rPr>
          <w:rFonts w:eastAsia="SchoolBookSanPin"/>
          <w:sz w:val="28"/>
          <w:szCs w:val="28"/>
        </w:rPr>
      </w:pPr>
      <w:bookmarkStart w:id="4" w:name="_Hlk157527278"/>
      <w:r w:rsidRPr="000A1957">
        <w:rPr>
          <w:rFonts w:eastAsia="SchoolBookSanPin"/>
          <w:sz w:val="28"/>
          <w:szCs w:val="28"/>
        </w:rPr>
        <w:t>знать строевые приёмы на месте без оружия;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выполнять строевые приёмы на месте без оружия</w:t>
      </w:r>
      <w:bookmarkEnd w:id="4"/>
      <w:r w:rsidRPr="000A1957">
        <w:rPr>
          <w:rFonts w:eastAsia="SchoolBookSanPin"/>
          <w:sz w:val="28"/>
          <w:szCs w:val="28"/>
        </w:rPr>
        <w:t>.</w:t>
      </w:r>
    </w:p>
    <w:p w:rsidR="00CD62DE" w:rsidRPr="000A1957" w:rsidRDefault="00CD62DE" w:rsidP="00CD62DE">
      <w:pPr>
        <w:spacing w:line="360" w:lineRule="auto"/>
        <w:ind w:firstLine="709"/>
        <w:jc w:val="both"/>
        <w:rPr>
          <w:sz w:val="28"/>
          <w:szCs w:val="28"/>
        </w:rPr>
      </w:pPr>
      <w:r w:rsidRPr="000A1957">
        <w:rPr>
          <w:bCs/>
          <w:sz w:val="28"/>
          <w:szCs w:val="28"/>
        </w:rPr>
        <w:t xml:space="preserve"> </w:t>
      </w:r>
      <w:r w:rsidRPr="000A1957">
        <w:rPr>
          <w:sz w:val="28"/>
          <w:szCs w:val="28"/>
        </w:rPr>
        <w:t>Предметные результаты по модулю № 3 «</w:t>
      </w:r>
      <w:r w:rsidRPr="000A1957">
        <w:rPr>
          <w:rFonts w:eastAsia="SchoolBookSanPin"/>
          <w:position w:val="1"/>
          <w:sz w:val="28"/>
          <w:szCs w:val="28"/>
        </w:rPr>
        <w:t>Культура безопасности жизнедеятельности в современном обществе</w:t>
      </w:r>
      <w:r w:rsidRPr="000A1957">
        <w:rPr>
          <w:sz w:val="28"/>
          <w:szCs w:val="28"/>
        </w:rPr>
        <w:t>»:</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значение безопасности жизнедеятельности для человека;</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раскрывать смысл понятий «опасность», «безопасность», «риск», «культура безопасности жизнедеятельности»;</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классифицировать и характеризовать источники опасности;</w:t>
      </w:r>
    </w:p>
    <w:p w:rsidR="00CD62DE" w:rsidRPr="000A1957" w:rsidRDefault="00CD62DE" w:rsidP="00A35AE0">
      <w:pPr>
        <w:widowControl w:val="0"/>
        <w:spacing w:line="360" w:lineRule="auto"/>
        <w:ind w:left="708"/>
        <w:jc w:val="both"/>
        <w:rPr>
          <w:rFonts w:eastAsia="OfficinaSansBoldITC"/>
          <w:sz w:val="28"/>
          <w:szCs w:val="28"/>
        </w:rPr>
      </w:pPr>
      <w:r w:rsidRPr="000A1957">
        <w:rPr>
          <w:rFonts w:eastAsia="OfficinaSansBoldITC"/>
          <w:sz w:val="28"/>
          <w:szCs w:val="28"/>
        </w:rPr>
        <w:t>раскрывать и обосновывать общие принципы безопасного поведения; моделировать реальные ситуации и решать ситуационные задачи;</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объяснять сходство и различия опасной и чрезвычайной ситуаций;</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объяснять механизм перерастания повседневной ситуации в чрезвычайную ситуацию;</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приводить примеры различных угроз безопасности и характеризовать их;</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раскрывать и обосновывать правила поведения в опасных и чрезвычайных ситуациях.</w:t>
      </w:r>
    </w:p>
    <w:p w:rsidR="00CD62DE" w:rsidRPr="000A1957" w:rsidRDefault="00CD62DE" w:rsidP="00CD62DE">
      <w:pPr>
        <w:spacing w:line="360" w:lineRule="auto"/>
        <w:ind w:firstLine="709"/>
        <w:jc w:val="both"/>
        <w:rPr>
          <w:sz w:val="28"/>
          <w:szCs w:val="28"/>
        </w:rPr>
      </w:pPr>
      <w:r w:rsidRPr="000A1957">
        <w:rPr>
          <w:bCs/>
          <w:sz w:val="28"/>
          <w:szCs w:val="28"/>
        </w:rPr>
        <w:lastRenderedPageBreak/>
        <w:t xml:space="preserve"> </w:t>
      </w:r>
      <w:r w:rsidRPr="000A1957">
        <w:rPr>
          <w:sz w:val="28"/>
          <w:szCs w:val="28"/>
        </w:rPr>
        <w:t>Предметные результаты по модулю № 4 «Безопасность в быту»:</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объяснять особенности жизнеобеспечения жилища;</w:t>
      </w:r>
    </w:p>
    <w:p w:rsidR="00CD62DE" w:rsidRPr="000A1957" w:rsidRDefault="00CD62DE" w:rsidP="00CD62DE">
      <w:pPr>
        <w:widowControl w:val="0"/>
        <w:spacing w:line="360" w:lineRule="auto"/>
        <w:ind w:firstLine="709"/>
        <w:jc w:val="both"/>
        <w:rPr>
          <w:rFonts w:eastAsia="SchoolBookSanPin"/>
          <w:position w:val="1"/>
          <w:sz w:val="28"/>
          <w:szCs w:val="28"/>
        </w:rPr>
      </w:pPr>
      <w:r w:rsidRPr="000A1957">
        <w:rPr>
          <w:rFonts w:eastAsia="SchoolBookSanPin"/>
          <w:position w:val="1"/>
          <w:sz w:val="28"/>
          <w:szCs w:val="28"/>
        </w:rPr>
        <w:t>классифицировать основные источники опасности в быту;</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объяснять права потребителя, выработать навыки безопасного выбора продуктов питания;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 xml:space="preserve">характеризовать бытовые отравления и причины их возникновения; </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раскрывать признаки отравления, иметь навыки профилактики пищевых отравлений;</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 xml:space="preserve">знать правила и приёмы оказания первой помощи, иметь навыки безопасных действий при отравлениях, промывании желудка; </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характеризовать бытовые травмы и объяснять правила их предупреждения;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знать правила безопасного обращения с инструментами;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знать меры предосторожности от укусов различных животных;</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владеть правилами комплектования и хранения домашней аптечки;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владеть правилами безопасного поведения и иметь навыки безопасных действий при обращении с газовыми и электрическими приборами;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владеть правилами безопасного поведения и иметь навыки безопасных действий при опасных ситуациях в подъезде и лифте;</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владеть правилами и иметь навыки приёмов оказания первой помощи</w:t>
      </w:r>
      <w:r w:rsidR="00C33314">
        <w:rPr>
          <w:rFonts w:eastAsia="SchoolBookSanPin"/>
          <w:sz w:val="28"/>
          <w:szCs w:val="28"/>
        </w:rPr>
        <w:t xml:space="preserve"> </w:t>
      </w:r>
      <w:r w:rsidRPr="000A1957">
        <w:rPr>
          <w:rFonts w:eastAsia="SchoolBookSanPin"/>
          <w:sz w:val="28"/>
          <w:szCs w:val="28"/>
        </w:rPr>
        <w:t>при отравлении газом и электротравме;</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характеризовать пожар, его факторы и стадии развития;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 xml:space="preserve">объяснять условия и причины возникновения пожаров, характеризовать </w:t>
      </w:r>
      <w:r w:rsidR="00C33314">
        <w:rPr>
          <w:rFonts w:eastAsia="SchoolBookSanPin"/>
          <w:sz w:val="28"/>
          <w:szCs w:val="28"/>
        </w:rPr>
        <w:t xml:space="preserve"> </w:t>
      </w:r>
      <w:r w:rsidRPr="000A1957">
        <w:rPr>
          <w:rFonts w:eastAsia="SchoolBookSanPin"/>
          <w:sz w:val="28"/>
          <w:szCs w:val="28"/>
        </w:rPr>
        <w:t>их возможные последствия;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lastRenderedPageBreak/>
        <w:t>иметь навыки безопасных действий при пожаре дома, на балконе, в подъезде,</w:t>
      </w:r>
      <w:r w:rsidR="00C33314">
        <w:rPr>
          <w:rFonts w:eastAsia="SchoolBookSanPin"/>
          <w:sz w:val="28"/>
          <w:szCs w:val="28"/>
        </w:rPr>
        <w:t xml:space="preserve"> </w:t>
      </w:r>
      <w:r w:rsidRPr="000A1957">
        <w:rPr>
          <w:rFonts w:eastAsia="SchoolBookSanPin"/>
          <w:sz w:val="28"/>
          <w:szCs w:val="28"/>
        </w:rPr>
        <w:t>в лифте;</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иметь навыки правильного использования первичных средств пожаротушения, оказания первой помощи;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знать права, обязанности и иметь представление об ответственности граждан в области пожарной безопасности;</w:t>
      </w:r>
    </w:p>
    <w:p w:rsidR="00CD62DE" w:rsidRPr="000A1957" w:rsidRDefault="00CD62DE" w:rsidP="00CD62DE">
      <w:pPr>
        <w:widowControl w:val="0"/>
        <w:spacing w:line="360" w:lineRule="auto"/>
        <w:ind w:firstLine="709"/>
        <w:jc w:val="both"/>
        <w:rPr>
          <w:rFonts w:eastAsia="SchoolBookSanPin"/>
          <w:sz w:val="28"/>
          <w:szCs w:val="28"/>
          <w:u w:val="single"/>
        </w:rPr>
      </w:pPr>
      <w:r w:rsidRPr="000A1957">
        <w:rPr>
          <w:rFonts w:eastAsia="SchoolBookSanPin"/>
          <w:sz w:val="28"/>
          <w:szCs w:val="28"/>
        </w:rPr>
        <w:t>знать порядок и иметь навыки вызова экстренных служб; знать порядок взаимодействия с экстренным службами;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иметь представление об ответственности за ложные сообщения;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характеризовать меры по предотвращению проникновения злоумышленников в дом;</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характеризовать ситуации криминогенного характера;</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знать правила поведения с малознакомыми людьми;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знать правила поведения и иметь навыки безопасных действий при попытке проникновения в дом посторонних;</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классифицировать аварийные ситуации на коммунальных системах жизнеобеспечения;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иметь навыки безопасных действий при авариях на коммунальных системах жизнеобеспечения.</w:t>
      </w:r>
    </w:p>
    <w:p w:rsidR="00CD62DE" w:rsidRPr="000A1957" w:rsidRDefault="00CD62DE" w:rsidP="00CD62DE">
      <w:pPr>
        <w:spacing w:line="360" w:lineRule="auto"/>
        <w:ind w:firstLine="709"/>
        <w:jc w:val="both"/>
        <w:rPr>
          <w:sz w:val="28"/>
          <w:szCs w:val="28"/>
        </w:rPr>
      </w:pPr>
      <w:r w:rsidRPr="000A1957">
        <w:rPr>
          <w:bCs/>
          <w:sz w:val="28"/>
          <w:szCs w:val="28"/>
        </w:rPr>
        <w:t xml:space="preserve"> </w:t>
      </w:r>
      <w:r w:rsidRPr="000A1957">
        <w:rPr>
          <w:sz w:val="28"/>
          <w:szCs w:val="28"/>
        </w:rPr>
        <w:t xml:space="preserve">Предметные результаты по модулю № 5 «Безопасность </w:t>
      </w:r>
      <w:r w:rsidR="00C33314">
        <w:rPr>
          <w:sz w:val="28"/>
          <w:szCs w:val="28"/>
        </w:rPr>
        <w:t xml:space="preserve"> </w:t>
      </w:r>
      <w:r w:rsidRPr="000A1957">
        <w:rPr>
          <w:sz w:val="28"/>
          <w:szCs w:val="28"/>
        </w:rPr>
        <w:t>на транспорте»:</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знать правила дорожного движения и объяснять их значение;</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перечислять и характеризовать участников дорожного движения и элементы дороги;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знать условия обеспечения безопасности участников дорожного движения;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знать правила дорожного движения для пешеходов;</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классифицировать и характеризовать дорожные знаки для пешеходов;</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 xml:space="preserve">знать «дорожные ловушки» и объяснять правила </w:t>
      </w:r>
      <w:r w:rsidR="00C33314">
        <w:rPr>
          <w:rFonts w:eastAsia="SchoolBookSanPin"/>
          <w:sz w:val="28"/>
          <w:szCs w:val="28"/>
        </w:rPr>
        <w:t xml:space="preserve"> </w:t>
      </w:r>
      <w:r w:rsidRPr="000A1957">
        <w:rPr>
          <w:rFonts w:eastAsia="SchoolBookSanPin"/>
          <w:sz w:val="28"/>
          <w:szCs w:val="28"/>
        </w:rPr>
        <w:t>их предупреждения;</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t>иметь навыки безопасного перехода дороги;</w:t>
      </w:r>
    </w:p>
    <w:p w:rsidR="00CD62DE" w:rsidRPr="000A1957" w:rsidRDefault="00CD62DE" w:rsidP="00CD62DE">
      <w:pPr>
        <w:widowControl w:val="0"/>
        <w:spacing w:line="360" w:lineRule="auto"/>
        <w:ind w:firstLine="709"/>
        <w:jc w:val="both"/>
        <w:rPr>
          <w:rFonts w:eastAsia="SchoolBookSanPin"/>
          <w:sz w:val="28"/>
          <w:szCs w:val="28"/>
        </w:rPr>
      </w:pPr>
      <w:r w:rsidRPr="000A1957">
        <w:rPr>
          <w:rFonts w:eastAsia="SchoolBookSanPin"/>
          <w:sz w:val="28"/>
          <w:szCs w:val="28"/>
        </w:rPr>
        <w:lastRenderedPageBreak/>
        <w:t xml:space="preserve">знать правила применения </w:t>
      </w:r>
      <w:proofErr w:type="spellStart"/>
      <w:r w:rsidRPr="000A1957">
        <w:rPr>
          <w:rFonts w:eastAsia="SchoolBookSanPin"/>
          <w:sz w:val="28"/>
          <w:szCs w:val="28"/>
        </w:rPr>
        <w:t>световозвращающих</w:t>
      </w:r>
      <w:proofErr w:type="spellEnd"/>
      <w:r w:rsidRPr="000A1957">
        <w:rPr>
          <w:rFonts w:eastAsia="SchoolBookSanPin"/>
          <w:sz w:val="28"/>
          <w:szCs w:val="28"/>
        </w:rPr>
        <w:t xml:space="preserve"> элементов;</w:t>
      </w:r>
    </w:p>
    <w:p w:rsidR="00CD62DE" w:rsidRPr="000A1957" w:rsidRDefault="00CD62DE" w:rsidP="00CD62DE">
      <w:pPr>
        <w:pStyle w:val="TableParagraph"/>
        <w:spacing w:line="360" w:lineRule="auto"/>
        <w:ind w:left="45" w:firstLine="709"/>
        <w:jc w:val="both"/>
        <w:rPr>
          <w:rFonts w:eastAsia="OfficinaSansBoldITC"/>
          <w:sz w:val="28"/>
          <w:szCs w:val="28"/>
        </w:rPr>
      </w:pPr>
      <w:r w:rsidRPr="000A1957">
        <w:rPr>
          <w:rFonts w:eastAsia="SchoolBookSanPin"/>
          <w:sz w:val="28"/>
          <w:szCs w:val="28"/>
        </w:rPr>
        <w:t>знать</w:t>
      </w:r>
      <w:r w:rsidRPr="000A1957">
        <w:rPr>
          <w:rFonts w:eastAsia="OfficinaSansBoldITC"/>
          <w:sz w:val="28"/>
          <w:szCs w:val="28"/>
        </w:rPr>
        <w:t xml:space="preserve"> правила дорожного движения для пассажиров;</w:t>
      </w:r>
    </w:p>
    <w:p w:rsidR="00CD62DE" w:rsidRPr="000A1957" w:rsidRDefault="00CD62DE" w:rsidP="00CD62DE">
      <w:pPr>
        <w:pStyle w:val="TableParagraph"/>
        <w:spacing w:line="360" w:lineRule="auto"/>
        <w:ind w:left="45" w:firstLine="709"/>
        <w:jc w:val="both"/>
        <w:rPr>
          <w:rFonts w:eastAsia="OfficinaSansBoldITC"/>
          <w:sz w:val="28"/>
          <w:szCs w:val="28"/>
        </w:rPr>
      </w:pPr>
      <w:r w:rsidRPr="000A1957">
        <w:rPr>
          <w:rFonts w:eastAsia="OfficinaSansBoldITC"/>
          <w:sz w:val="28"/>
          <w:szCs w:val="28"/>
        </w:rPr>
        <w:t>знать обязанности пассажиров маршрутных транспортных средств;</w:t>
      </w:r>
    </w:p>
    <w:p w:rsidR="00CD62DE" w:rsidRPr="000A1957" w:rsidRDefault="00CD62DE" w:rsidP="00CD62DE">
      <w:pPr>
        <w:pStyle w:val="TableParagraph"/>
        <w:spacing w:line="360" w:lineRule="auto"/>
        <w:ind w:left="45" w:firstLine="709"/>
        <w:jc w:val="both"/>
        <w:rPr>
          <w:rFonts w:eastAsia="OfficinaSansBoldITC"/>
          <w:sz w:val="28"/>
          <w:szCs w:val="28"/>
        </w:rPr>
      </w:pPr>
      <w:r w:rsidRPr="000A1957">
        <w:rPr>
          <w:rFonts w:eastAsia="OfficinaSansBoldITC"/>
          <w:sz w:val="28"/>
          <w:szCs w:val="28"/>
        </w:rPr>
        <w:t>знать правила применения ремня безопасности и детских удерживающих устройств;</w:t>
      </w:r>
    </w:p>
    <w:p w:rsidR="00CD62DE" w:rsidRPr="000A1957" w:rsidRDefault="00CD62DE" w:rsidP="00CD62DE">
      <w:pPr>
        <w:pStyle w:val="TableParagraph"/>
        <w:spacing w:line="360" w:lineRule="auto"/>
        <w:ind w:left="45" w:firstLine="709"/>
        <w:jc w:val="both"/>
        <w:rPr>
          <w:rFonts w:eastAsia="OfficinaSansBoldITC"/>
          <w:sz w:val="28"/>
          <w:szCs w:val="28"/>
        </w:rPr>
      </w:pPr>
      <w:r w:rsidRPr="000A1957">
        <w:rPr>
          <w:rFonts w:eastAsia="OfficinaSansBoldITC"/>
          <w:sz w:val="28"/>
          <w:szCs w:val="28"/>
        </w:rPr>
        <w:t>иметь навыки безопасных действий пассажиров при опасных и чрезвычайных ситуациях в маршрутных транспортных средствах;</w:t>
      </w:r>
    </w:p>
    <w:p w:rsidR="00CD62DE" w:rsidRPr="000A1957" w:rsidRDefault="00CD62DE" w:rsidP="00CD62DE">
      <w:pPr>
        <w:pStyle w:val="TableParagraph"/>
        <w:spacing w:line="360" w:lineRule="auto"/>
        <w:ind w:left="45" w:firstLine="709"/>
        <w:jc w:val="both"/>
        <w:rPr>
          <w:rFonts w:eastAsia="OfficinaSansBoldITC"/>
          <w:sz w:val="28"/>
          <w:szCs w:val="28"/>
        </w:rPr>
      </w:pPr>
      <w:r w:rsidRPr="000A1957">
        <w:rPr>
          <w:rFonts w:eastAsia="OfficinaSansBoldITC"/>
          <w:sz w:val="28"/>
          <w:szCs w:val="28"/>
        </w:rPr>
        <w:t>знать правила поведения пассажира мотоцикла;</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SchoolBookSanPin"/>
          <w:sz w:val="28"/>
          <w:szCs w:val="28"/>
        </w:rPr>
        <w:t>знать</w:t>
      </w:r>
      <w:r w:rsidRPr="000A1957">
        <w:rPr>
          <w:rFonts w:eastAsia="OfficinaSansBoldITC"/>
          <w:sz w:val="28"/>
          <w:szCs w:val="28"/>
        </w:rPr>
        <w:t xml:space="preserve"> правила дорожного движения для водителя велосипеда, мопеда, лиц, использующих средства индивидуальной мобильности;</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SchoolBookSanPin"/>
          <w:sz w:val="28"/>
          <w:szCs w:val="28"/>
        </w:rPr>
        <w:t>знать</w:t>
      </w:r>
      <w:r w:rsidRPr="000A1957">
        <w:rPr>
          <w:rFonts w:eastAsia="OfficinaSansBoldITC"/>
          <w:sz w:val="28"/>
          <w:szCs w:val="28"/>
        </w:rPr>
        <w:t xml:space="preserve"> дорожные знаки для водителя велосипеда, сигналы велосипедиста;</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знать правила подготовки и выработать навыки безопасного использования велосипеда;</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знать требования правил дорожного движения к водителю мотоцикла;</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классифицировать дорожно-транспортные происшествия и характеризовать причины их возникновения;</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навыки безопасных действий очевидца дорожно-транспортного происшествия;</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знать порядок действий при пожаре на транспорте;</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SchoolBookSanPin"/>
          <w:sz w:val="28"/>
          <w:szCs w:val="28"/>
        </w:rPr>
        <w:t>знать</w:t>
      </w:r>
      <w:r w:rsidRPr="000A1957">
        <w:rPr>
          <w:rFonts w:eastAsia="OfficinaSansBoldITC"/>
          <w:sz w:val="28"/>
          <w:szCs w:val="28"/>
        </w:rPr>
        <w:t xml:space="preserve"> особенности и опасности на различных видах транспорта (внеуличного, железнодорожного, водного, воздушного);</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знать обязанности пассажиров отдельных видов транспорта;</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 xml:space="preserve">иметь навыки безопасного поведения пассажиров при различных происшествиях на отдельных видах транспорта; </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знать правила и иметь навыки оказания первой помощи при различных травмах в результате чрезвычайных ситуаций на транспорте;</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SchoolBookSanPin"/>
          <w:sz w:val="28"/>
          <w:szCs w:val="28"/>
        </w:rPr>
        <w:t>знать</w:t>
      </w:r>
      <w:r w:rsidRPr="000A1957">
        <w:rPr>
          <w:rFonts w:eastAsia="OfficinaSansBoldITC"/>
          <w:sz w:val="28"/>
          <w:szCs w:val="28"/>
        </w:rPr>
        <w:t xml:space="preserve"> способы извлечения пострадавшего из транспорта.</w:t>
      </w:r>
    </w:p>
    <w:p w:rsidR="00CD62DE" w:rsidRPr="000A1957" w:rsidRDefault="00CD62DE" w:rsidP="00CD62DE">
      <w:pPr>
        <w:spacing w:line="360" w:lineRule="auto"/>
        <w:ind w:firstLine="709"/>
        <w:jc w:val="both"/>
        <w:rPr>
          <w:sz w:val="28"/>
          <w:szCs w:val="28"/>
        </w:rPr>
      </w:pPr>
      <w:r w:rsidRPr="000A1957">
        <w:rPr>
          <w:bCs/>
          <w:sz w:val="28"/>
          <w:szCs w:val="28"/>
        </w:rPr>
        <w:t xml:space="preserve"> </w:t>
      </w:r>
      <w:r w:rsidRPr="000A1957">
        <w:rPr>
          <w:sz w:val="28"/>
          <w:szCs w:val="28"/>
        </w:rPr>
        <w:t>Предметные результаты по модулю № 6 «Безопасность</w:t>
      </w:r>
      <w:r w:rsidR="00C33314">
        <w:rPr>
          <w:sz w:val="28"/>
          <w:szCs w:val="28"/>
        </w:rPr>
        <w:t xml:space="preserve"> </w:t>
      </w:r>
      <w:r w:rsidRPr="000A1957">
        <w:rPr>
          <w:sz w:val="28"/>
          <w:szCs w:val="28"/>
        </w:rPr>
        <w:t>в общественных местах»:</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lastRenderedPageBreak/>
        <w:t xml:space="preserve">классифицировать общественные места; </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потенциальные источники опасности в общественных местах;</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знать правила вызова экстренных служб и порядок взаимодействия с ними;</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уметь планировать действия в случае возникновения опасной или чрезвычайной ситуации;</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риски массовых мероприятий и объяснять правила подготовки к посещению массовых мероприятий;</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навыки безопасного поведения при беспорядках в местах массового пребывания людей;</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навыки безопасных действий при попадании в толпу и давку;</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навыки безопасных действий при обнаружении угрозы возникновения пожара;</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знать правила и иметь навыки безопасных действий при эвакуации</w:t>
      </w:r>
      <w:r w:rsidR="00C33314">
        <w:rPr>
          <w:rFonts w:eastAsia="OfficinaSansBoldITC"/>
          <w:sz w:val="28"/>
          <w:szCs w:val="28"/>
        </w:rPr>
        <w:t xml:space="preserve"> </w:t>
      </w:r>
      <w:r w:rsidRPr="000A1957">
        <w:rPr>
          <w:rFonts w:eastAsia="OfficinaSansBoldITC"/>
          <w:sz w:val="28"/>
          <w:szCs w:val="28"/>
        </w:rPr>
        <w:t>из общественных мест и зданий;</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знать навыки безопасных действий при обрушениях зданий и сооружений;</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опасности криминогенного и антиобщественного характера</w:t>
      </w:r>
      <w:r w:rsidR="00A35AE0">
        <w:rPr>
          <w:rFonts w:eastAsia="OfficinaSansBoldITC"/>
          <w:sz w:val="28"/>
          <w:szCs w:val="28"/>
        </w:rPr>
        <w:t xml:space="preserve"> </w:t>
      </w:r>
      <w:r w:rsidRPr="000A1957">
        <w:rPr>
          <w:rFonts w:eastAsia="OfficinaSansBoldITC"/>
          <w:sz w:val="28"/>
          <w:szCs w:val="28"/>
        </w:rPr>
        <w:t>в общественных местах;</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навыки действий при взаимодействии с правоохранительными органами.</w:t>
      </w:r>
    </w:p>
    <w:p w:rsidR="00CD62DE" w:rsidRPr="000A1957" w:rsidRDefault="00CD62DE" w:rsidP="00CD62DE">
      <w:pPr>
        <w:spacing w:line="360" w:lineRule="auto"/>
        <w:ind w:firstLine="709"/>
        <w:jc w:val="both"/>
        <w:rPr>
          <w:sz w:val="28"/>
          <w:szCs w:val="28"/>
        </w:rPr>
      </w:pPr>
      <w:r w:rsidRPr="000A1957">
        <w:rPr>
          <w:bCs/>
          <w:sz w:val="28"/>
          <w:szCs w:val="28"/>
        </w:rPr>
        <w:t xml:space="preserve"> </w:t>
      </w:r>
      <w:r w:rsidRPr="000A1957">
        <w:rPr>
          <w:sz w:val="28"/>
          <w:szCs w:val="28"/>
        </w:rPr>
        <w:t xml:space="preserve">Предметные результаты по модулю № 7  «Безопасность </w:t>
      </w:r>
      <w:r w:rsidR="00C33314">
        <w:rPr>
          <w:sz w:val="28"/>
          <w:szCs w:val="28"/>
        </w:rPr>
        <w:t xml:space="preserve"> </w:t>
      </w:r>
      <w:r w:rsidRPr="000A1957">
        <w:rPr>
          <w:sz w:val="28"/>
          <w:szCs w:val="28"/>
        </w:rPr>
        <w:t>в природной среде»:</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 xml:space="preserve">классифицировать и характеризовать чрезвычайные ситуации </w:t>
      </w:r>
      <w:r w:rsidRPr="000A1957">
        <w:rPr>
          <w:rFonts w:eastAsia="OfficinaSansBoldITC"/>
          <w:sz w:val="28"/>
          <w:szCs w:val="28"/>
        </w:rPr>
        <w:lastRenderedPageBreak/>
        <w:t>природного характера;</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опасности в природной среде: дикие животные, змеи, насекомые и паукообразные, ядовитые грибы и растения;</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представление о безопасных действиях при встрече с дикими животными, змеями, насекомыми и паукообразными;</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знать правила поведения для снижения риска отравления ядовитыми грибами и растениями;</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автономные условия, раскрывать их опасности и порядок подготовки к ним;</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классифицировать и характеризовать природные пожары и их опасности;</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факторы и причины возникновения пожаров;</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представления о безопасных действиях при нахождении в зоне природного пожара;</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представление о правилах безопасного поведения в горах;</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снежные лавины, камнепады, сели, оползни, их внешние признаки и опасности;</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знать общие правила безопасного поведения на водоёмах;</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 xml:space="preserve">знать правила купания, понимать различия между оборудованными </w:t>
      </w:r>
      <w:r w:rsidR="00C33314">
        <w:rPr>
          <w:rFonts w:eastAsia="OfficinaSansBoldITC"/>
          <w:sz w:val="28"/>
          <w:szCs w:val="28"/>
        </w:rPr>
        <w:t xml:space="preserve"> </w:t>
      </w:r>
      <w:r w:rsidRPr="000A1957">
        <w:rPr>
          <w:rFonts w:eastAsia="OfficinaSansBoldITC"/>
          <w:sz w:val="28"/>
          <w:szCs w:val="28"/>
        </w:rPr>
        <w:t>и необорудованными пляжами</w:t>
      </w:r>
      <w:r w:rsidRPr="000A1957" w:rsidDel="00B555ED">
        <w:rPr>
          <w:rFonts w:eastAsia="OfficinaSansBoldITC"/>
          <w:sz w:val="28"/>
          <w:szCs w:val="28"/>
        </w:rPr>
        <w:t>;</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знать правила само- и взаимопомощи терпящим бедствие на воде;</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представление о безопасных действиях при обнаружении тонущего человека летом и человека в полынье;</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lastRenderedPageBreak/>
        <w:t>знать правила поведения при нахождении на плавсредствах и на льду;</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наводнения, их внешние признаки и опасности;</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представление о безопасных действиях при наводнении;</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цунами, их внешние признаки и опасности;</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 xml:space="preserve">иметь представление о безопасных действиях при нахождении в зоне цунами; </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ураганы, смерчи, их внешние признаки и опасности;</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представление о безопасных действиях при ураганах и смерчах;</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грозы, их внешние признаки и опасности;</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навыки безопасных действий при попадании в грозу;</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землетрясения и извержения вулканов и их опасности;</w:t>
      </w:r>
    </w:p>
    <w:p w:rsidR="00CD62DE" w:rsidRPr="000A1957" w:rsidRDefault="00CD62DE" w:rsidP="00CD62DE">
      <w:pPr>
        <w:widowControl w:val="0"/>
        <w:spacing w:line="360" w:lineRule="auto"/>
        <w:ind w:firstLine="709"/>
        <w:jc w:val="both"/>
        <w:rPr>
          <w:rFonts w:eastAsia="OfficinaSansBoldITC"/>
          <w:sz w:val="28"/>
          <w:szCs w:val="28"/>
        </w:rPr>
      </w:pPr>
      <w:bookmarkStart w:id="5" w:name="_Hlk157533626"/>
      <w:r w:rsidRPr="000A1957">
        <w:rPr>
          <w:rFonts w:eastAsia="OfficinaSansBoldITC"/>
          <w:sz w:val="28"/>
          <w:szCs w:val="28"/>
        </w:rPr>
        <w:t xml:space="preserve">иметь представление о </w:t>
      </w:r>
      <w:bookmarkEnd w:id="5"/>
      <w:r w:rsidRPr="000A1957">
        <w:rPr>
          <w:rFonts w:eastAsia="OfficinaSansBoldITC"/>
          <w:sz w:val="28"/>
          <w:szCs w:val="28"/>
        </w:rPr>
        <w:t>безопасных действиях при землетрясении, в том числе при попадании под завал;</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представление о безопасных действиях при нахождении в зоне извержения вулкана;</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раскрывать смысл понятий «экология» и «экологическая культура»;</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объяснять значение экологии для устойчивого развития общества;</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знать правила безопасного поведения при неблагоприятной экологической обстановке (загрязнении атмосферы).</w:t>
      </w:r>
    </w:p>
    <w:p w:rsidR="00CD62DE" w:rsidRPr="000A1957" w:rsidRDefault="00CD62DE" w:rsidP="00CD62DE">
      <w:pPr>
        <w:spacing w:line="360" w:lineRule="auto"/>
        <w:ind w:firstLine="709"/>
        <w:jc w:val="both"/>
        <w:rPr>
          <w:sz w:val="28"/>
          <w:szCs w:val="28"/>
        </w:rPr>
      </w:pPr>
      <w:r w:rsidRPr="000A1957">
        <w:rPr>
          <w:sz w:val="28"/>
          <w:szCs w:val="28"/>
        </w:rPr>
        <w:t>Предметные результаты по модулю № 8 «</w:t>
      </w:r>
      <w:r w:rsidRPr="000A1957">
        <w:rPr>
          <w:sz w:val="28"/>
          <w:szCs w:val="28"/>
          <w:lang w:eastAsia="zh-CN"/>
        </w:rPr>
        <w:t>Основы медицинских знаний. Оказание первой помощи</w:t>
      </w:r>
      <w:r w:rsidRPr="000A1957">
        <w:rPr>
          <w:sz w:val="28"/>
          <w:szCs w:val="28"/>
        </w:rPr>
        <w:t>»:</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 xml:space="preserve">раскрывать смысл понятий «здоровье» и «здоровый образ жизни» </w:t>
      </w:r>
      <w:r w:rsidR="00C33314">
        <w:rPr>
          <w:rFonts w:eastAsia="OfficinaSansBoldITC"/>
          <w:sz w:val="28"/>
          <w:szCs w:val="28"/>
        </w:rPr>
        <w:t xml:space="preserve"> </w:t>
      </w:r>
      <w:r w:rsidRPr="000A1957">
        <w:rPr>
          <w:rFonts w:eastAsia="OfficinaSansBoldITC"/>
          <w:sz w:val="28"/>
          <w:szCs w:val="28"/>
        </w:rPr>
        <w:t>и их содержание, объяснять значение здоровья для человека;</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факторы, влияющие на здоровье человека;</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раскрывать содержание элементов здорового образа жизни, объяснять пагубность вредных привычек;</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обосновывать личную ответственность за сохранение здоровья;</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 xml:space="preserve">раскрывать понятие «инфекционные заболевания», объяснять причины </w:t>
      </w:r>
      <w:r w:rsidR="00C33314">
        <w:rPr>
          <w:rFonts w:eastAsia="OfficinaSansBoldITC"/>
          <w:sz w:val="28"/>
          <w:szCs w:val="28"/>
        </w:rPr>
        <w:t xml:space="preserve"> </w:t>
      </w:r>
      <w:r w:rsidRPr="000A1957">
        <w:rPr>
          <w:rFonts w:eastAsia="OfficinaSansBoldITC"/>
          <w:sz w:val="28"/>
          <w:szCs w:val="28"/>
        </w:rPr>
        <w:t>их возникновения;</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 xml:space="preserve">характеризовать механизм распространения инфекционных </w:t>
      </w:r>
      <w:r w:rsidRPr="000A1957">
        <w:rPr>
          <w:rFonts w:eastAsia="OfficinaSansBoldITC"/>
          <w:sz w:val="28"/>
          <w:szCs w:val="28"/>
        </w:rPr>
        <w:lastRenderedPageBreak/>
        <w:t>заболеваний, выработать навыки соблюдения мер их профилактики и защиты от них;</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 xml:space="preserve">характеризовать основные мероприятия, проводимые государством </w:t>
      </w:r>
      <w:r w:rsidR="00C33314">
        <w:rPr>
          <w:rFonts w:eastAsia="OfficinaSansBoldITC"/>
          <w:sz w:val="28"/>
          <w:szCs w:val="28"/>
        </w:rPr>
        <w:t xml:space="preserve"> </w:t>
      </w:r>
      <w:r w:rsidRPr="000A1957">
        <w:rPr>
          <w:rFonts w:eastAsia="OfficinaSansBoldITC"/>
          <w:sz w:val="28"/>
          <w:szCs w:val="28"/>
        </w:rPr>
        <w:t xml:space="preserve">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A1957">
        <w:rPr>
          <w:rFonts w:eastAsia="OfficinaSansBoldITC"/>
          <w:sz w:val="28"/>
          <w:szCs w:val="28"/>
        </w:rPr>
        <w:t>панфитотия</w:t>
      </w:r>
      <w:proofErr w:type="spellEnd"/>
      <w:r w:rsidRPr="000A1957">
        <w:rPr>
          <w:rFonts w:eastAsia="OfficinaSansBoldITC"/>
          <w:sz w:val="28"/>
          <w:szCs w:val="28"/>
        </w:rPr>
        <w:t>);</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 xml:space="preserve">раскрывать понятие «неинфекционные заболевания» и давать </w:t>
      </w:r>
      <w:r w:rsidR="00C33314">
        <w:rPr>
          <w:rFonts w:eastAsia="OfficinaSansBoldITC"/>
          <w:sz w:val="28"/>
          <w:szCs w:val="28"/>
        </w:rPr>
        <w:t xml:space="preserve"> </w:t>
      </w:r>
      <w:r w:rsidRPr="000A1957">
        <w:rPr>
          <w:rFonts w:eastAsia="OfficinaSansBoldITC"/>
          <w:sz w:val="28"/>
          <w:szCs w:val="28"/>
        </w:rPr>
        <w:t>их классификацию;</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факторы риска неинфекционных заболеваний;</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навыки соблюдения мер профилактики неинфекционных заболеваний и защиты от них;</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знать назначение диспансеризации и раскрывать её задачи;</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раскрывать понятия «психическое здоровье» и «психическое благополучие»;</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объяснять понятие «стресс» и его влияние на человека;</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навыки соблюдения мер профилактики стресса, раскрывать способы саморегуляции эмоциональных состояний;</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 xml:space="preserve">раскрывать понятие «первая помощь» и её содержание; </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знать состояния, требующие оказания первой помощи;</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знать универсальный алгоритм оказания первой помощи; знать назначение и состав аптечки первой помощи;</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навыки действий при оказании первой помощи в различных ситуациях;</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приёмы психологической поддержки пострадавшего.</w:t>
      </w:r>
    </w:p>
    <w:p w:rsidR="00CD62DE" w:rsidRPr="000A1957" w:rsidRDefault="00CD62DE" w:rsidP="00CD62DE">
      <w:pPr>
        <w:spacing w:line="360" w:lineRule="auto"/>
        <w:ind w:firstLine="709"/>
        <w:jc w:val="both"/>
        <w:rPr>
          <w:sz w:val="28"/>
          <w:szCs w:val="28"/>
        </w:rPr>
      </w:pPr>
      <w:r w:rsidRPr="000A1957">
        <w:rPr>
          <w:bCs/>
          <w:sz w:val="28"/>
          <w:szCs w:val="28"/>
        </w:rPr>
        <w:t xml:space="preserve"> </w:t>
      </w:r>
      <w:r w:rsidRPr="000A1957">
        <w:rPr>
          <w:sz w:val="28"/>
          <w:szCs w:val="28"/>
        </w:rPr>
        <w:t xml:space="preserve">Предметные результаты по модулю № 9 «Безопасность </w:t>
      </w:r>
      <w:r w:rsidR="00C33314">
        <w:rPr>
          <w:sz w:val="28"/>
          <w:szCs w:val="28"/>
        </w:rPr>
        <w:t xml:space="preserve"> </w:t>
      </w:r>
      <w:r w:rsidRPr="000A1957">
        <w:rPr>
          <w:sz w:val="28"/>
          <w:szCs w:val="28"/>
        </w:rPr>
        <w:t>в социуме»:</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общение и объяснять его значение для человека;</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 xml:space="preserve">характеризовать признаки и анализировать способы эффективного </w:t>
      </w:r>
      <w:r w:rsidRPr="000A1957">
        <w:rPr>
          <w:rFonts w:eastAsia="OfficinaSansBoldITC"/>
          <w:sz w:val="28"/>
          <w:szCs w:val="28"/>
        </w:rPr>
        <w:lastRenderedPageBreak/>
        <w:t>общения;</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раскрывать приёмы и иметь навыки соблюдения правил безопасной межличностной коммуникации и комфортного взаимодействия в группе;</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раскрывать признаки конструктивного и деструктивного общения;</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раскрывать понятие «конфликт» и характеризовать стадии его развития, факторы и причины развития;</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представление о ситуациях возникновения межличностных и групповых конфликтов;</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безопасные и эффективные способы избегания и разрешения конфликтных ситуаций;</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 xml:space="preserve">иметь навыки безопасного поведения для снижения риска конфликта </w:t>
      </w:r>
      <w:r w:rsidR="00C33314">
        <w:rPr>
          <w:rFonts w:eastAsia="OfficinaSansBoldITC"/>
          <w:sz w:val="28"/>
          <w:szCs w:val="28"/>
        </w:rPr>
        <w:t xml:space="preserve"> </w:t>
      </w:r>
      <w:r w:rsidRPr="000A1957">
        <w:rPr>
          <w:rFonts w:eastAsia="OfficinaSansBoldITC"/>
          <w:sz w:val="28"/>
          <w:szCs w:val="28"/>
        </w:rPr>
        <w:t>и безопасных действий при его опасных проявлениях;</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способ разрешения конфликта с помощью третьей стороны (медиатора);</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 xml:space="preserve">иметь представление об опасных формах проявления конфликта: агрессия, домашнее насилие и </w:t>
      </w:r>
      <w:proofErr w:type="spellStart"/>
      <w:r w:rsidRPr="000A1957">
        <w:rPr>
          <w:rFonts w:eastAsia="OfficinaSansBoldITC"/>
          <w:sz w:val="28"/>
          <w:szCs w:val="28"/>
        </w:rPr>
        <w:t>буллинг</w:t>
      </w:r>
      <w:proofErr w:type="spellEnd"/>
      <w:r w:rsidRPr="000A1957">
        <w:rPr>
          <w:rFonts w:eastAsia="OfficinaSansBoldITC"/>
          <w:sz w:val="28"/>
          <w:szCs w:val="28"/>
        </w:rPr>
        <w:t>;</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манипуляции в ходе межличностного общения;</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раскрывать приёмы распознавания манипуляций и знать способы противостояния ей;</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современные молодёжные увлечения и опасности, связанные с ними, знать правила безопасного поведения;</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навыки безопасного поведения при коммуникации с незнакомыми людьми.</w:t>
      </w:r>
    </w:p>
    <w:p w:rsidR="00CD62DE" w:rsidRPr="000A1957" w:rsidRDefault="00CD62DE" w:rsidP="00CD62DE">
      <w:pPr>
        <w:spacing w:line="360" w:lineRule="auto"/>
        <w:ind w:firstLine="709"/>
        <w:jc w:val="both"/>
        <w:rPr>
          <w:sz w:val="28"/>
          <w:szCs w:val="28"/>
        </w:rPr>
      </w:pPr>
      <w:r w:rsidRPr="000A1957">
        <w:rPr>
          <w:bCs/>
          <w:sz w:val="28"/>
          <w:szCs w:val="28"/>
        </w:rPr>
        <w:t xml:space="preserve"> </w:t>
      </w:r>
      <w:r w:rsidRPr="000A1957">
        <w:rPr>
          <w:sz w:val="28"/>
          <w:szCs w:val="28"/>
        </w:rPr>
        <w:t>Предметные результаты по модулю № 10 «</w:t>
      </w:r>
      <w:r w:rsidRPr="000A1957">
        <w:rPr>
          <w:rFonts w:eastAsia="OfficinaSansBoldITC"/>
          <w:sz w:val="28"/>
          <w:szCs w:val="28"/>
        </w:rPr>
        <w:t xml:space="preserve">Безопасность </w:t>
      </w:r>
      <w:r w:rsidR="00C33314">
        <w:rPr>
          <w:rFonts w:eastAsia="OfficinaSansBoldITC"/>
          <w:sz w:val="28"/>
          <w:szCs w:val="28"/>
        </w:rPr>
        <w:t xml:space="preserve"> </w:t>
      </w:r>
      <w:r w:rsidRPr="000A1957">
        <w:rPr>
          <w:rFonts w:eastAsia="OfficinaSansBoldITC"/>
          <w:sz w:val="28"/>
          <w:szCs w:val="28"/>
        </w:rPr>
        <w:t>в информационном пространстве</w:t>
      </w:r>
      <w:r w:rsidRPr="000A1957">
        <w:rPr>
          <w:sz w:val="28"/>
          <w:szCs w:val="28"/>
        </w:rPr>
        <w:t>»:</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lastRenderedPageBreak/>
        <w:t>раскрывать понятие «цифровая среда», её характеристики и приводить примеры информационных и компьютерных угроз;</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объяснять положительные возможности цифровой среды;</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риски и угрозы при использовании Интернета;</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 xml:space="preserve">знать общие принципы безопасного поведения, необходимые </w:t>
      </w:r>
      <w:r w:rsidR="00C33314">
        <w:rPr>
          <w:rFonts w:eastAsia="OfficinaSansBoldITC"/>
          <w:sz w:val="28"/>
          <w:szCs w:val="28"/>
        </w:rPr>
        <w:t xml:space="preserve"> </w:t>
      </w:r>
      <w:r w:rsidRPr="000A1957">
        <w:rPr>
          <w:rFonts w:eastAsia="OfficinaSansBoldITC"/>
          <w:sz w:val="28"/>
          <w:szCs w:val="28"/>
        </w:rPr>
        <w:t>для предупреждения возникновения опасных ситуаций в личном цифровом пространстве;</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опасные явления цифровой среды;</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классифицировать и оценивать риски вредоносных программ и приложений, их разновидностей;</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 xml:space="preserve">иметь навыки соблюдения правил </w:t>
      </w:r>
      <w:proofErr w:type="spellStart"/>
      <w:r w:rsidRPr="000A1957">
        <w:rPr>
          <w:rFonts w:eastAsia="OfficinaSansBoldITC"/>
          <w:sz w:val="28"/>
          <w:szCs w:val="28"/>
        </w:rPr>
        <w:t>кибергигиены</w:t>
      </w:r>
      <w:proofErr w:type="spellEnd"/>
      <w:r w:rsidRPr="000A1957">
        <w:rPr>
          <w:rFonts w:eastAsia="OfficinaSansBoldITC"/>
          <w:sz w:val="28"/>
          <w:szCs w:val="28"/>
        </w:rPr>
        <w:t xml:space="preserve"> для предупреждения возникновения опасных ситуаций в цифровой среде;</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 xml:space="preserve">характеризовать основные виды опасного и запрещённого контента </w:t>
      </w:r>
      <w:r w:rsidR="00C33314">
        <w:rPr>
          <w:rFonts w:eastAsia="OfficinaSansBoldITC"/>
          <w:sz w:val="28"/>
          <w:szCs w:val="28"/>
        </w:rPr>
        <w:t xml:space="preserve"> </w:t>
      </w:r>
      <w:r w:rsidRPr="000A1957">
        <w:rPr>
          <w:rFonts w:eastAsia="OfficinaSansBoldITC"/>
          <w:sz w:val="28"/>
          <w:szCs w:val="28"/>
        </w:rPr>
        <w:t>в Интернете и характеризовать его признаки;</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раскрывать приёмы распознавания опасностей при использовании Интернета;</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противоправные действия в Интернете;</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 xml:space="preserve">иметь навыки соблюдения правил цифрового поведения, необходимых </w:t>
      </w:r>
      <w:r w:rsidR="00C33314">
        <w:rPr>
          <w:rFonts w:eastAsia="OfficinaSansBoldITC"/>
          <w:sz w:val="28"/>
          <w:szCs w:val="28"/>
        </w:rPr>
        <w:t xml:space="preserve"> </w:t>
      </w:r>
      <w:r w:rsidRPr="000A1957">
        <w:rPr>
          <w:rFonts w:eastAsia="OfficinaSansBoldITC"/>
          <w:sz w:val="28"/>
          <w:szCs w:val="28"/>
        </w:rPr>
        <w:t>для снижения рисков и угроз при использовании Интернета (</w:t>
      </w:r>
      <w:proofErr w:type="spellStart"/>
      <w:r w:rsidRPr="000A1957">
        <w:rPr>
          <w:rFonts w:eastAsia="OfficinaSansBoldITC"/>
          <w:sz w:val="28"/>
          <w:szCs w:val="28"/>
        </w:rPr>
        <w:t>кибербуллинга</w:t>
      </w:r>
      <w:proofErr w:type="spellEnd"/>
      <w:r w:rsidRPr="000A1957">
        <w:rPr>
          <w:rFonts w:eastAsia="OfficinaSansBoldITC"/>
          <w:sz w:val="28"/>
          <w:szCs w:val="28"/>
        </w:rPr>
        <w:t>, вербовки в различные организации и группы);</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 xml:space="preserve">характеризовать деструктивные течения в Интернете, их признаки </w:t>
      </w:r>
      <w:r w:rsidR="00C33314">
        <w:rPr>
          <w:rFonts w:eastAsia="OfficinaSansBoldITC"/>
          <w:sz w:val="28"/>
          <w:szCs w:val="28"/>
        </w:rPr>
        <w:t xml:space="preserve"> </w:t>
      </w:r>
      <w:r w:rsidRPr="000A1957">
        <w:rPr>
          <w:rFonts w:eastAsia="OfficinaSansBoldITC"/>
          <w:sz w:val="28"/>
          <w:szCs w:val="28"/>
        </w:rPr>
        <w:t>и опасности;</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CD62DE" w:rsidRPr="000A1957" w:rsidRDefault="00CD62DE" w:rsidP="00CD62DE">
      <w:pPr>
        <w:widowControl w:val="0"/>
        <w:spacing w:line="360" w:lineRule="auto"/>
        <w:ind w:firstLine="709"/>
        <w:jc w:val="both"/>
        <w:rPr>
          <w:rFonts w:eastAsia="OfficinaSansBoldITC"/>
          <w:sz w:val="28"/>
          <w:szCs w:val="28"/>
        </w:rPr>
      </w:pPr>
      <w:r w:rsidRPr="000A1957">
        <w:rPr>
          <w:bCs/>
          <w:sz w:val="28"/>
          <w:szCs w:val="28"/>
        </w:rPr>
        <w:t xml:space="preserve"> </w:t>
      </w:r>
      <w:r w:rsidRPr="000A1957">
        <w:rPr>
          <w:sz w:val="28"/>
          <w:szCs w:val="28"/>
        </w:rPr>
        <w:t>Предметные результаты по модулю № 11 «</w:t>
      </w:r>
      <w:r w:rsidRPr="000A1957">
        <w:rPr>
          <w:rFonts w:eastAsia="OfficinaSansBoldITC"/>
          <w:sz w:val="28"/>
          <w:szCs w:val="28"/>
        </w:rPr>
        <w:t>Основы противодействия экстремизму и терроризму</w:t>
      </w:r>
      <w:r w:rsidRPr="000A1957">
        <w:rPr>
          <w:sz w:val="28"/>
          <w:szCs w:val="28"/>
        </w:rPr>
        <w:t>»:</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lastRenderedPageBreak/>
        <w:t>раскрывать цели и формы проявления террористических актов, характеризовать их последствия;</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раскрывать основы общественно-государственной системы, роль личности в противодействии экстремизму и терроризму;</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знать уровни террористической опасности и цели контртеррористической операции;</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характеризовать признаки вовлечения в террористическую деятельность;</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 xml:space="preserve">иметь навыки соблюдения правил антитеррористического поведения </w:t>
      </w:r>
      <w:r w:rsidR="00C33314">
        <w:rPr>
          <w:rFonts w:eastAsia="OfficinaSansBoldITC"/>
          <w:sz w:val="28"/>
          <w:szCs w:val="28"/>
        </w:rPr>
        <w:t xml:space="preserve"> </w:t>
      </w:r>
      <w:r w:rsidRPr="000A1957">
        <w:rPr>
          <w:rFonts w:eastAsia="OfficinaSansBoldITC"/>
          <w:sz w:val="28"/>
          <w:szCs w:val="28"/>
        </w:rPr>
        <w:t>и безопасных действий при обнаружении признаков вербовки;</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CD62DE" w:rsidRPr="000A1957" w:rsidRDefault="00CD62DE" w:rsidP="00CD62DE">
      <w:pPr>
        <w:widowControl w:val="0"/>
        <w:spacing w:line="360" w:lineRule="auto"/>
        <w:ind w:firstLine="709"/>
        <w:jc w:val="both"/>
        <w:rPr>
          <w:rFonts w:eastAsia="OfficinaSansBoldITC"/>
          <w:sz w:val="28"/>
          <w:szCs w:val="28"/>
        </w:rPr>
      </w:pPr>
      <w:r w:rsidRPr="000A1957">
        <w:rPr>
          <w:rFonts w:eastAsia="OfficinaSansBoldITC"/>
          <w:sz w:val="28"/>
          <w:szCs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43BBD" w:rsidRDefault="00CD62DE" w:rsidP="00A35AE0">
      <w:pPr>
        <w:spacing w:line="360" w:lineRule="auto"/>
        <w:ind w:firstLine="709"/>
        <w:jc w:val="both"/>
      </w:pPr>
      <w:r w:rsidRPr="000A1957">
        <w:rPr>
          <w:bCs/>
          <w:sz w:val="28"/>
          <w:szCs w:val="28"/>
        </w:rPr>
        <w:t xml:space="preserve"> </w:t>
      </w:r>
      <w:r w:rsidRPr="000A1957">
        <w:rPr>
          <w:sz w:val="28"/>
          <w:szCs w:val="28"/>
        </w:rPr>
        <w:t xml:space="preserve">Образовательная организация вправе самостоятельно определять последовательность освоения </w:t>
      </w:r>
      <w:proofErr w:type="gramStart"/>
      <w:r w:rsidRPr="000A1957">
        <w:rPr>
          <w:sz w:val="28"/>
          <w:szCs w:val="28"/>
        </w:rPr>
        <w:t>обучающимися</w:t>
      </w:r>
      <w:proofErr w:type="gramEnd"/>
      <w:r w:rsidRPr="000A1957">
        <w:rPr>
          <w:sz w:val="28"/>
          <w:szCs w:val="28"/>
        </w:rPr>
        <w:t xml:space="preserve"> модулей ОБЗР.</w:t>
      </w:r>
    </w:p>
    <w:p w:rsidR="00C43BBD" w:rsidRPr="00C43BBD" w:rsidRDefault="00C43BBD" w:rsidP="00C43BBD"/>
    <w:p w:rsidR="00C43BBD" w:rsidRPr="00C43BBD" w:rsidRDefault="00C43BBD" w:rsidP="00C43BBD"/>
    <w:p w:rsidR="00C43BBD" w:rsidRPr="00C43BBD" w:rsidRDefault="00C43BBD" w:rsidP="00C43BBD"/>
    <w:p w:rsidR="00C43BBD" w:rsidRPr="00C43BBD" w:rsidRDefault="00C43BBD" w:rsidP="00C43BBD"/>
    <w:p w:rsidR="00C43BBD" w:rsidRDefault="00C43BBD" w:rsidP="00C43BBD"/>
    <w:p w:rsidR="001426C2" w:rsidRDefault="001426C2"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C43BBD">
      <w:pPr>
        <w:ind w:firstLine="708"/>
      </w:pPr>
    </w:p>
    <w:p w:rsidR="00C43BBD" w:rsidRDefault="00C43BBD" w:rsidP="002E16CC">
      <w:pPr>
        <w:sectPr w:rsidR="00C43BBD">
          <w:pgSz w:w="11906" w:h="16838"/>
          <w:pgMar w:top="1134" w:right="850" w:bottom="1134" w:left="1701" w:header="708" w:footer="708" w:gutter="0"/>
          <w:cols w:space="708"/>
          <w:docGrid w:linePitch="360"/>
        </w:sectPr>
      </w:pPr>
    </w:p>
    <w:p w:rsidR="00C43BBD" w:rsidRDefault="00C43BBD" w:rsidP="00C43BBD">
      <w:pPr>
        <w:ind w:left="120"/>
      </w:pPr>
      <w:bookmarkStart w:id="6" w:name="block-31616965"/>
      <w:r>
        <w:rPr>
          <w:b/>
          <w:color w:val="000000"/>
          <w:sz w:val="28"/>
        </w:rPr>
        <w:lastRenderedPageBreak/>
        <w:t xml:space="preserve">ТЕМАТИЧЕСКОЕ ПЛАНИРОВАНИЕ </w:t>
      </w:r>
    </w:p>
    <w:p w:rsidR="00C43BBD" w:rsidRDefault="00C43BBD" w:rsidP="00C43BBD">
      <w:pPr>
        <w:ind w:left="120"/>
      </w:pPr>
      <w:r>
        <w:rPr>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4646"/>
        <w:gridCol w:w="1518"/>
        <w:gridCol w:w="1829"/>
        <w:gridCol w:w="1913"/>
        <w:gridCol w:w="2615"/>
      </w:tblGrid>
      <w:tr w:rsidR="00C43BBD" w:rsidTr="00C43BBD">
        <w:trPr>
          <w:trHeight w:val="144"/>
          <w:tblCellSpacing w:w="20" w:type="nil"/>
        </w:trPr>
        <w:tc>
          <w:tcPr>
            <w:tcW w:w="456" w:type="dxa"/>
            <w:vMerge w:val="restart"/>
            <w:tcMar>
              <w:top w:w="50" w:type="dxa"/>
              <w:left w:w="100" w:type="dxa"/>
            </w:tcMar>
            <w:vAlign w:val="center"/>
          </w:tcPr>
          <w:p w:rsidR="00C43BBD" w:rsidRDefault="00C43BBD" w:rsidP="00C43BBD">
            <w:pPr>
              <w:ind w:left="135"/>
            </w:pPr>
            <w:r>
              <w:rPr>
                <w:b/>
                <w:color w:val="000000"/>
                <w:sz w:val="24"/>
              </w:rPr>
              <w:t xml:space="preserve">№ </w:t>
            </w:r>
            <w:proofErr w:type="gramStart"/>
            <w:r>
              <w:rPr>
                <w:b/>
                <w:color w:val="000000"/>
                <w:sz w:val="24"/>
              </w:rPr>
              <w:t>п</w:t>
            </w:r>
            <w:proofErr w:type="gramEnd"/>
            <w:r>
              <w:rPr>
                <w:b/>
                <w:color w:val="000000"/>
                <w:sz w:val="24"/>
              </w:rPr>
              <w:t xml:space="preserve">/п </w:t>
            </w:r>
          </w:p>
          <w:p w:rsidR="00C43BBD" w:rsidRDefault="00C43BBD" w:rsidP="00C43BBD">
            <w:pPr>
              <w:ind w:left="135"/>
            </w:pPr>
          </w:p>
        </w:tc>
        <w:tc>
          <w:tcPr>
            <w:tcW w:w="3168" w:type="dxa"/>
            <w:vMerge w:val="restart"/>
            <w:tcMar>
              <w:top w:w="50" w:type="dxa"/>
              <w:left w:w="100" w:type="dxa"/>
            </w:tcMar>
            <w:vAlign w:val="center"/>
          </w:tcPr>
          <w:p w:rsidR="00C43BBD" w:rsidRDefault="00C43BBD" w:rsidP="00C43BBD">
            <w:pPr>
              <w:ind w:left="135"/>
            </w:pPr>
            <w:r>
              <w:rPr>
                <w:b/>
                <w:color w:val="000000"/>
                <w:sz w:val="24"/>
              </w:rPr>
              <w:t xml:space="preserve">Наименование разделов и тем программы </w:t>
            </w:r>
          </w:p>
          <w:p w:rsidR="00C43BBD" w:rsidRDefault="00C43BBD" w:rsidP="00C43BBD">
            <w:pPr>
              <w:ind w:left="135"/>
            </w:pPr>
          </w:p>
        </w:tc>
        <w:tc>
          <w:tcPr>
            <w:tcW w:w="0" w:type="auto"/>
            <w:gridSpan w:val="3"/>
            <w:tcMar>
              <w:top w:w="50" w:type="dxa"/>
              <w:left w:w="100" w:type="dxa"/>
            </w:tcMar>
            <w:vAlign w:val="center"/>
          </w:tcPr>
          <w:p w:rsidR="00C43BBD" w:rsidRDefault="00C43BBD" w:rsidP="00C43BBD">
            <w:r>
              <w:rPr>
                <w:b/>
                <w:color w:val="000000"/>
                <w:sz w:val="24"/>
              </w:rPr>
              <w:t>Количество часов</w:t>
            </w:r>
          </w:p>
        </w:tc>
        <w:tc>
          <w:tcPr>
            <w:tcW w:w="2615" w:type="dxa"/>
            <w:vMerge w:val="restart"/>
            <w:tcMar>
              <w:top w:w="50" w:type="dxa"/>
              <w:left w:w="100" w:type="dxa"/>
            </w:tcMar>
            <w:vAlign w:val="center"/>
          </w:tcPr>
          <w:p w:rsidR="00C43BBD" w:rsidRDefault="00C43BBD" w:rsidP="00C43BBD">
            <w:pPr>
              <w:ind w:left="135"/>
            </w:pPr>
            <w:r>
              <w:rPr>
                <w:b/>
                <w:color w:val="000000"/>
                <w:sz w:val="24"/>
              </w:rPr>
              <w:t xml:space="preserve">Электронные (цифровые) образовательные ресурсы </w:t>
            </w:r>
          </w:p>
          <w:p w:rsidR="00C43BBD" w:rsidRDefault="00C43BBD" w:rsidP="00C43BBD">
            <w:pPr>
              <w:ind w:left="135"/>
            </w:pPr>
          </w:p>
        </w:tc>
      </w:tr>
      <w:tr w:rsidR="00C43BBD" w:rsidTr="00C43BBD">
        <w:trPr>
          <w:trHeight w:val="144"/>
          <w:tblCellSpacing w:w="20" w:type="nil"/>
        </w:trPr>
        <w:tc>
          <w:tcPr>
            <w:tcW w:w="0" w:type="auto"/>
            <w:vMerge/>
            <w:tcBorders>
              <w:top w:val="nil"/>
            </w:tcBorders>
            <w:tcMar>
              <w:top w:w="50" w:type="dxa"/>
              <w:left w:w="100" w:type="dxa"/>
            </w:tcMar>
          </w:tcPr>
          <w:p w:rsidR="00C43BBD" w:rsidRDefault="00C43BBD" w:rsidP="00C43BBD"/>
        </w:tc>
        <w:tc>
          <w:tcPr>
            <w:tcW w:w="0" w:type="auto"/>
            <w:vMerge/>
            <w:tcBorders>
              <w:top w:val="nil"/>
            </w:tcBorders>
            <w:tcMar>
              <w:top w:w="50" w:type="dxa"/>
              <w:left w:w="100" w:type="dxa"/>
            </w:tcMar>
          </w:tcPr>
          <w:p w:rsidR="00C43BBD" w:rsidRDefault="00C43BBD" w:rsidP="00C43BBD"/>
        </w:tc>
        <w:tc>
          <w:tcPr>
            <w:tcW w:w="966" w:type="dxa"/>
            <w:tcMar>
              <w:top w:w="50" w:type="dxa"/>
              <w:left w:w="100" w:type="dxa"/>
            </w:tcMar>
            <w:vAlign w:val="center"/>
          </w:tcPr>
          <w:p w:rsidR="00C43BBD" w:rsidRDefault="00C43BBD" w:rsidP="00C43BBD">
            <w:pPr>
              <w:ind w:left="135"/>
            </w:pPr>
            <w:r>
              <w:rPr>
                <w:b/>
                <w:color w:val="000000"/>
                <w:sz w:val="24"/>
              </w:rPr>
              <w:t xml:space="preserve">Всего </w:t>
            </w:r>
          </w:p>
          <w:p w:rsidR="00C43BBD" w:rsidRDefault="00C43BBD" w:rsidP="00C43BBD">
            <w:pPr>
              <w:ind w:left="135"/>
            </w:pPr>
          </w:p>
        </w:tc>
        <w:tc>
          <w:tcPr>
            <w:tcW w:w="1687" w:type="dxa"/>
            <w:tcMar>
              <w:top w:w="50" w:type="dxa"/>
              <w:left w:w="100" w:type="dxa"/>
            </w:tcMar>
            <w:vAlign w:val="center"/>
          </w:tcPr>
          <w:p w:rsidR="00C43BBD" w:rsidRDefault="00C43BBD" w:rsidP="00C43BBD">
            <w:pPr>
              <w:ind w:left="135"/>
            </w:pPr>
            <w:r>
              <w:rPr>
                <w:b/>
                <w:color w:val="000000"/>
                <w:sz w:val="24"/>
              </w:rPr>
              <w:t xml:space="preserve">Контрольные работы </w:t>
            </w:r>
          </w:p>
          <w:p w:rsidR="00C43BBD" w:rsidRDefault="00C43BBD" w:rsidP="00C43BBD">
            <w:pPr>
              <w:ind w:left="135"/>
            </w:pPr>
          </w:p>
        </w:tc>
        <w:tc>
          <w:tcPr>
            <w:tcW w:w="1774" w:type="dxa"/>
            <w:tcMar>
              <w:top w:w="50" w:type="dxa"/>
              <w:left w:w="100" w:type="dxa"/>
            </w:tcMar>
            <w:vAlign w:val="center"/>
          </w:tcPr>
          <w:p w:rsidR="00C43BBD" w:rsidRDefault="00C43BBD" w:rsidP="00C43BBD">
            <w:pPr>
              <w:ind w:left="135"/>
            </w:pPr>
            <w:r>
              <w:rPr>
                <w:b/>
                <w:color w:val="000000"/>
                <w:sz w:val="24"/>
              </w:rPr>
              <w:t xml:space="preserve">Практические работы </w:t>
            </w:r>
          </w:p>
          <w:p w:rsidR="00C43BBD" w:rsidRDefault="00C43BBD" w:rsidP="00C43BBD">
            <w:pPr>
              <w:ind w:left="135"/>
            </w:pPr>
          </w:p>
        </w:tc>
        <w:tc>
          <w:tcPr>
            <w:tcW w:w="0" w:type="auto"/>
            <w:vMerge/>
            <w:tcBorders>
              <w:top w:val="nil"/>
            </w:tcBorders>
            <w:tcMar>
              <w:top w:w="50" w:type="dxa"/>
              <w:left w:w="100" w:type="dxa"/>
            </w:tcMar>
          </w:tcPr>
          <w:p w:rsidR="00C43BBD" w:rsidRDefault="00C43BBD" w:rsidP="00C43BBD"/>
        </w:tc>
      </w:tr>
      <w:tr w:rsidR="00C43BBD" w:rsidTr="00C43BBD">
        <w:trPr>
          <w:trHeight w:val="144"/>
          <w:tblCellSpacing w:w="20" w:type="nil"/>
        </w:trPr>
        <w:tc>
          <w:tcPr>
            <w:tcW w:w="456" w:type="dxa"/>
            <w:tcMar>
              <w:top w:w="50" w:type="dxa"/>
              <w:left w:w="100" w:type="dxa"/>
            </w:tcMar>
            <w:vAlign w:val="center"/>
          </w:tcPr>
          <w:p w:rsidR="00C43BBD" w:rsidRDefault="00C43BBD" w:rsidP="00C43BBD">
            <w:r>
              <w:rPr>
                <w:color w:val="000000"/>
                <w:sz w:val="24"/>
              </w:rPr>
              <w:t>1</w:t>
            </w:r>
          </w:p>
        </w:tc>
        <w:tc>
          <w:tcPr>
            <w:tcW w:w="3168" w:type="dxa"/>
            <w:tcMar>
              <w:top w:w="50" w:type="dxa"/>
              <w:left w:w="100" w:type="dxa"/>
            </w:tcMar>
            <w:vAlign w:val="center"/>
          </w:tcPr>
          <w:p w:rsidR="00C43BBD" w:rsidRDefault="00C43BBD" w:rsidP="00C43BBD">
            <w:pPr>
              <w:ind w:left="135"/>
            </w:pPr>
            <w:r>
              <w:rPr>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C43BBD" w:rsidRDefault="00C43BBD" w:rsidP="00C43BBD">
            <w:pPr>
              <w:ind w:left="135"/>
              <w:jc w:val="center"/>
            </w:pPr>
            <w:r>
              <w:rPr>
                <w:color w:val="000000"/>
                <w:sz w:val="24"/>
              </w:rPr>
              <w:t xml:space="preserve"> 4 </w:t>
            </w:r>
          </w:p>
        </w:tc>
        <w:tc>
          <w:tcPr>
            <w:tcW w:w="1687" w:type="dxa"/>
            <w:tcMar>
              <w:top w:w="50" w:type="dxa"/>
              <w:left w:w="100" w:type="dxa"/>
            </w:tcMar>
            <w:vAlign w:val="center"/>
          </w:tcPr>
          <w:p w:rsidR="00C43BBD" w:rsidRDefault="00C43BBD" w:rsidP="00C43BBD">
            <w:pPr>
              <w:ind w:left="135"/>
              <w:jc w:val="center"/>
            </w:pPr>
          </w:p>
        </w:tc>
        <w:tc>
          <w:tcPr>
            <w:tcW w:w="1774" w:type="dxa"/>
            <w:tcMar>
              <w:top w:w="50" w:type="dxa"/>
              <w:left w:w="100" w:type="dxa"/>
            </w:tcMar>
            <w:vAlign w:val="center"/>
          </w:tcPr>
          <w:p w:rsidR="00C43BBD" w:rsidRDefault="00C43BBD" w:rsidP="00C43BBD">
            <w:pPr>
              <w:ind w:left="135"/>
              <w:jc w:val="center"/>
            </w:pPr>
          </w:p>
        </w:tc>
        <w:tc>
          <w:tcPr>
            <w:tcW w:w="2615" w:type="dxa"/>
            <w:tcMar>
              <w:top w:w="50" w:type="dxa"/>
              <w:left w:w="100" w:type="dxa"/>
            </w:tcMar>
            <w:vAlign w:val="center"/>
          </w:tcPr>
          <w:p w:rsidR="00C43BBD" w:rsidRDefault="00C43BBD" w:rsidP="00C43BBD">
            <w:pPr>
              <w:ind w:left="135"/>
            </w:pPr>
            <w:r>
              <w:rPr>
                <w:color w:val="000000"/>
                <w:sz w:val="24"/>
              </w:rPr>
              <w:t xml:space="preserve">Библиотека ЦОК </w:t>
            </w:r>
            <w:hyperlink r:id="rId6">
              <w:r>
                <w:rPr>
                  <w:color w:val="0000FF"/>
                  <w:u w:val="single"/>
                </w:rPr>
                <w:t>https://m.edsoo.ru/7f419506</w:t>
              </w:r>
            </w:hyperlink>
          </w:p>
        </w:tc>
      </w:tr>
      <w:tr w:rsidR="00C43BBD" w:rsidTr="00C43BBD">
        <w:trPr>
          <w:trHeight w:val="144"/>
          <w:tblCellSpacing w:w="20" w:type="nil"/>
        </w:trPr>
        <w:tc>
          <w:tcPr>
            <w:tcW w:w="456" w:type="dxa"/>
            <w:tcMar>
              <w:top w:w="50" w:type="dxa"/>
              <w:left w:w="100" w:type="dxa"/>
            </w:tcMar>
            <w:vAlign w:val="center"/>
          </w:tcPr>
          <w:p w:rsidR="00C43BBD" w:rsidRDefault="00C43BBD" w:rsidP="00C43BBD">
            <w:r>
              <w:rPr>
                <w:color w:val="000000"/>
                <w:sz w:val="24"/>
              </w:rPr>
              <w:t>2</w:t>
            </w:r>
          </w:p>
        </w:tc>
        <w:tc>
          <w:tcPr>
            <w:tcW w:w="3168" w:type="dxa"/>
            <w:tcMar>
              <w:top w:w="50" w:type="dxa"/>
              <w:left w:w="100" w:type="dxa"/>
            </w:tcMar>
            <w:vAlign w:val="center"/>
          </w:tcPr>
          <w:p w:rsidR="00C43BBD" w:rsidRDefault="00C43BBD" w:rsidP="00C43BBD">
            <w:pPr>
              <w:ind w:left="135"/>
            </w:pPr>
            <w:r>
              <w:rPr>
                <w:color w:val="000000"/>
                <w:sz w:val="24"/>
              </w:rPr>
              <w:t>Модуль "Военная подготовка. Основы военных знаний"</w:t>
            </w:r>
          </w:p>
        </w:tc>
        <w:tc>
          <w:tcPr>
            <w:tcW w:w="966" w:type="dxa"/>
            <w:tcMar>
              <w:top w:w="50" w:type="dxa"/>
              <w:left w:w="100" w:type="dxa"/>
            </w:tcMar>
            <w:vAlign w:val="center"/>
          </w:tcPr>
          <w:p w:rsidR="00C43BBD" w:rsidRDefault="00C43BBD" w:rsidP="00C43BBD">
            <w:pPr>
              <w:ind w:left="135"/>
              <w:jc w:val="center"/>
            </w:pPr>
            <w:r>
              <w:rPr>
                <w:color w:val="000000"/>
                <w:sz w:val="24"/>
              </w:rPr>
              <w:t xml:space="preserve"> 9 </w:t>
            </w:r>
          </w:p>
        </w:tc>
        <w:tc>
          <w:tcPr>
            <w:tcW w:w="1687" w:type="dxa"/>
            <w:tcMar>
              <w:top w:w="50" w:type="dxa"/>
              <w:left w:w="100" w:type="dxa"/>
            </w:tcMar>
            <w:vAlign w:val="center"/>
          </w:tcPr>
          <w:p w:rsidR="00C43BBD" w:rsidRDefault="00C43BBD" w:rsidP="00C43BBD">
            <w:pPr>
              <w:ind w:left="135"/>
              <w:jc w:val="center"/>
            </w:pPr>
          </w:p>
        </w:tc>
        <w:tc>
          <w:tcPr>
            <w:tcW w:w="1774" w:type="dxa"/>
            <w:tcMar>
              <w:top w:w="50" w:type="dxa"/>
              <w:left w:w="100" w:type="dxa"/>
            </w:tcMar>
            <w:vAlign w:val="center"/>
          </w:tcPr>
          <w:p w:rsidR="00C43BBD" w:rsidRDefault="00C43BBD" w:rsidP="00C43BBD">
            <w:pPr>
              <w:ind w:left="135"/>
              <w:jc w:val="center"/>
            </w:pPr>
          </w:p>
        </w:tc>
        <w:tc>
          <w:tcPr>
            <w:tcW w:w="2615" w:type="dxa"/>
            <w:tcMar>
              <w:top w:w="50" w:type="dxa"/>
              <w:left w:w="100" w:type="dxa"/>
            </w:tcMar>
            <w:vAlign w:val="center"/>
          </w:tcPr>
          <w:p w:rsidR="00C43BBD" w:rsidRDefault="00C43BBD" w:rsidP="00C43BBD">
            <w:pPr>
              <w:ind w:left="135"/>
            </w:pPr>
            <w:r>
              <w:rPr>
                <w:color w:val="000000"/>
                <w:sz w:val="24"/>
              </w:rPr>
              <w:t xml:space="preserve">Библиотека ЦОК </w:t>
            </w:r>
            <w:hyperlink r:id="rId7">
              <w:r>
                <w:rPr>
                  <w:color w:val="0000FF"/>
                  <w:u w:val="single"/>
                </w:rPr>
                <w:t>https://m.edsoo.ru/7f419506</w:t>
              </w:r>
            </w:hyperlink>
          </w:p>
        </w:tc>
      </w:tr>
      <w:tr w:rsidR="00C43BBD" w:rsidTr="00C43BBD">
        <w:trPr>
          <w:trHeight w:val="144"/>
          <w:tblCellSpacing w:w="20" w:type="nil"/>
        </w:trPr>
        <w:tc>
          <w:tcPr>
            <w:tcW w:w="456" w:type="dxa"/>
            <w:tcMar>
              <w:top w:w="50" w:type="dxa"/>
              <w:left w:w="100" w:type="dxa"/>
            </w:tcMar>
            <w:vAlign w:val="center"/>
          </w:tcPr>
          <w:p w:rsidR="00C43BBD" w:rsidRDefault="00C43BBD" w:rsidP="00C43BBD">
            <w:r>
              <w:rPr>
                <w:color w:val="000000"/>
                <w:sz w:val="24"/>
              </w:rPr>
              <w:t>3</w:t>
            </w:r>
          </w:p>
        </w:tc>
        <w:tc>
          <w:tcPr>
            <w:tcW w:w="3168" w:type="dxa"/>
            <w:tcMar>
              <w:top w:w="50" w:type="dxa"/>
              <w:left w:w="100" w:type="dxa"/>
            </w:tcMar>
            <w:vAlign w:val="center"/>
          </w:tcPr>
          <w:p w:rsidR="00C43BBD" w:rsidRDefault="00C43BBD" w:rsidP="00C43BBD">
            <w:pPr>
              <w:ind w:left="135"/>
            </w:pPr>
            <w:r>
              <w:rPr>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C43BBD" w:rsidRDefault="00C43BBD" w:rsidP="00C43BBD">
            <w:pPr>
              <w:ind w:left="135"/>
              <w:jc w:val="center"/>
            </w:pPr>
            <w:r>
              <w:rPr>
                <w:color w:val="000000"/>
                <w:sz w:val="24"/>
              </w:rPr>
              <w:t xml:space="preserve"> 2 </w:t>
            </w:r>
          </w:p>
        </w:tc>
        <w:tc>
          <w:tcPr>
            <w:tcW w:w="1687" w:type="dxa"/>
            <w:tcMar>
              <w:top w:w="50" w:type="dxa"/>
              <w:left w:w="100" w:type="dxa"/>
            </w:tcMar>
            <w:vAlign w:val="center"/>
          </w:tcPr>
          <w:p w:rsidR="00C43BBD" w:rsidRDefault="00C43BBD" w:rsidP="00C43BBD">
            <w:pPr>
              <w:ind w:left="135"/>
              <w:jc w:val="center"/>
            </w:pPr>
          </w:p>
        </w:tc>
        <w:tc>
          <w:tcPr>
            <w:tcW w:w="1774" w:type="dxa"/>
            <w:tcMar>
              <w:top w:w="50" w:type="dxa"/>
              <w:left w:w="100" w:type="dxa"/>
            </w:tcMar>
            <w:vAlign w:val="center"/>
          </w:tcPr>
          <w:p w:rsidR="00C43BBD" w:rsidRDefault="00C43BBD" w:rsidP="00C43BBD">
            <w:pPr>
              <w:ind w:left="135"/>
              <w:jc w:val="center"/>
            </w:pPr>
          </w:p>
        </w:tc>
        <w:tc>
          <w:tcPr>
            <w:tcW w:w="2615" w:type="dxa"/>
            <w:tcMar>
              <w:top w:w="50" w:type="dxa"/>
              <w:left w:w="100" w:type="dxa"/>
            </w:tcMar>
            <w:vAlign w:val="center"/>
          </w:tcPr>
          <w:p w:rsidR="00C43BBD" w:rsidRDefault="00C43BBD" w:rsidP="00C43BBD">
            <w:pPr>
              <w:ind w:left="135"/>
            </w:pPr>
            <w:r>
              <w:rPr>
                <w:color w:val="000000"/>
                <w:sz w:val="24"/>
              </w:rPr>
              <w:t xml:space="preserve">Библиотека ЦОК </w:t>
            </w:r>
            <w:hyperlink r:id="rId8">
              <w:r>
                <w:rPr>
                  <w:color w:val="0000FF"/>
                  <w:u w:val="single"/>
                </w:rPr>
                <w:t>https://m.edsoo.ru/7f419506</w:t>
              </w:r>
            </w:hyperlink>
          </w:p>
        </w:tc>
      </w:tr>
      <w:tr w:rsidR="00C43BBD" w:rsidTr="00C43BBD">
        <w:trPr>
          <w:trHeight w:val="144"/>
          <w:tblCellSpacing w:w="20" w:type="nil"/>
        </w:trPr>
        <w:tc>
          <w:tcPr>
            <w:tcW w:w="456" w:type="dxa"/>
            <w:tcMar>
              <w:top w:w="50" w:type="dxa"/>
              <w:left w:w="100" w:type="dxa"/>
            </w:tcMar>
            <w:vAlign w:val="center"/>
          </w:tcPr>
          <w:p w:rsidR="00C43BBD" w:rsidRDefault="00C43BBD" w:rsidP="00C43BBD">
            <w:r>
              <w:rPr>
                <w:color w:val="000000"/>
                <w:sz w:val="24"/>
              </w:rPr>
              <w:t>4</w:t>
            </w:r>
          </w:p>
        </w:tc>
        <w:tc>
          <w:tcPr>
            <w:tcW w:w="3168" w:type="dxa"/>
            <w:tcMar>
              <w:top w:w="50" w:type="dxa"/>
              <w:left w:w="100" w:type="dxa"/>
            </w:tcMar>
            <w:vAlign w:val="center"/>
          </w:tcPr>
          <w:p w:rsidR="00C43BBD" w:rsidRDefault="00C43BBD" w:rsidP="00C43BBD">
            <w:pPr>
              <w:ind w:left="135"/>
            </w:pPr>
            <w:r>
              <w:rPr>
                <w:color w:val="000000"/>
                <w:sz w:val="24"/>
              </w:rPr>
              <w:t>Модуль "Безопасность в быту"</w:t>
            </w:r>
          </w:p>
        </w:tc>
        <w:tc>
          <w:tcPr>
            <w:tcW w:w="966" w:type="dxa"/>
            <w:tcMar>
              <w:top w:w="50" w:type="dxa"/>
              <w:left w:w="100" w:type="dxa"/>
            </w:tcMar>
            <w:vAlign w:val="center"/>
          </w:tcPr>
          <w:p w:rsidR="00C43BBD" w:rsidRDefault="00C43BBD" w:rsidP="00C43BBD">
            <w:pPr>
              <w:ind w:left="135"/>
              <w:jc w:val="center"/>
            </w:pPr>
            <w:r>
              <w:rPr>
                <w:color w:val="000000"/>
                <w:sz w:val="24"/>
              </w:rPr>
              <w:t xml:space="preserve"> 6 </w:t>
            </w:r>
          </w:p>
        </w:tc>
        <w:tc>
          <w:tcPr>
            <w:tcW w:w="1687" w:type="dxa"/>
            <w:tcMar>
              <w:top w:w="50" w:type="dxa"/>
              <w:left w:w="100" w:type="dxa"/>
            </w:tcMar>
            <w:vAlign w:val="center"/>
          </w:tcPr>
          <w:p w:rsidR="00C43BBD" w:rsidRDefault="00C711C9" w:rsidP="00C43BBD">
            <w:pPr>
              <w:ind w:left="135"/>
              <w:jc w:val="center"/>
            </w:pPr>
            <w:r>
              <w:t>1</w:t>
            </w:r>
          </w:p>
        </w:tc>
        <w:tc>
          <w:tcPr>
            <w:tcW w:w="1774" w:type="dxa"/>
            <w:tcMar>
              <w:top w:w="50" w:type="dxa"/>
              <w:left w:w="100" w:type="dxa"/>
            </w:tcMar>
            <w:vAlign w:val="center"/>
          </w:tcPr>
          <w:p w:rsidR="00C43BBD" w:rsidRDefault="00C43BBD" w:rsidP="00C43BBD">
            <w:pPr>
              <w:ind w:left="135"/>
              <w:jc w:val="center"/>
            </w:pPr>
          </w:p>
        </w:tc>
        <w:tc>
          <w:tcPr>
            <w:tcW w:w="2615" w:type="dxa"/>
            <w:tcMar>
              <w:top w:w="50" w:type="dxa"/>
              <w:left w:w="100" w:type="dxa"/>
            </w:tcMar>
            <w:vAlign w:val="center"/>
          </w:tcPr>
          <w:p w:rsidR="00C43BBD" w:rsidRDefault="00C43BBD" w:rsidP="00C43BBD">
            <w:pPr>
              <w:ind w:left="135"/>
            </w:pPr>
            <w:r>
              <w:rPr>
                <w:color w:val="000000"/>
                <w:sz w:val="24"/>
              </w:rPr>
              <w:t xml:space="preserve">Библиотека ЦОК </w:t>
            </w:r>
            <w:hyperlink r:id="rId9">
              <w:r>
                <w:rPr>
                  <w:color w:val="0000FF"/>
                  <w:u w:val="single"/>
                </w:rPr>
                <w:t>https://m.edsoo.ru/7f419506</w:t>
              </w:r>
            </w:hyperlink>
          </w:p>
        </w:tc>
      </w:tr>
      <w:tr w:rsidR="00C43BBD" w:rsidTr="00C43BBD">
        <w:trPr>
          <w:trHeight w:val="144"/>
          <w:tblCellSpacing w:w="20" w:type="nil"/>
        </w:trPr>
        <w:tc>
          <w:tcPr>
            <w:tcW w:w="456" w:type="dxa"/>
            <w:tcMar>
              <w:top w:w="50" w:type="dxa"/>
              <w:left w:w="100" w:type="dxa"/>
            </w:tcMar>
            <w:vAlign w:val="center"/>
          </w:tcPr>
          <w:p w:rsidR="00C43BBD" w:rsidRDefault="00C43BBD" w:rsidP="00C43BBD">
            <w:r>
              <w:rPr>
                <w:color w:val="000000"/>
                <w:sz w:val="24"/>
              </w:rPr>
              <w:t>5</w:t>
            </w:r>
          </w:p>
        </w:tc>
        <w:tc>
          <w:tcPr>
            <w:tcW w:w="3168" w:type="dxa"/>
            <w:tcMar>
              <w:top w:w="50" w:type="dxa"/>
              <w:left w:w="100" w:type="dxa"/>
            </w:tcMar>
            <w:vAlign w:val="center"/>
          </w:tcPr>
          <w:p w:rsidR="00C43BBD" w:rsidRDefault="00C43BBD" w:rsidP="00C43BBD">
            <w:pPr>
              <w:ind w:left="135"/>
            </w:pPr>
            <w:r>
              <w:rPr>
                <w:color w:val="000000"/>
                <w:sz w:val="24"/>
              </w:rPr>
              <w:t>Модуль "Безопасность на транспорте"</w:t>
            </w:r>
          </w:p>
        </w:tc>
        <w:tc>
          <w:tcPr>
            <w:tcW w:w="966" w:type="dxa"/>
            <w:tcMar>
              <w:top w:w="50" w:type="dxa"/>
              <w:left w:w="100" w:type="dxa"/>
            </w:tcMar>
            <w:vAlign w:val="center"/>
          </w:tcPr>
          <w:p w:rsidR="00C43BBD" w:rsidRDefault="00C43BBD" w:rsidP="00C43BBD">
            <w:pPr>
              <w:ind w:left="135"/>
              <w:jc w:val="center"/>
            </w:pPr>
            <w:r>
              <w:rPr>
                <w:color w:val="000000"/>
                <w:sz w:val="24"/>
              </w:rPr>
              <w:t xml:space="preserve"> 7 </w:t>
            </w:r>
          </w:p>
        </w:tc>
        <w:tc>
          <w:tcPr>
            <w:tcW w:w="1687" w:type="dxa"/>
            <w:tcMar>
              <w:top w:w="50" w:type="dxa"/>
              <w:left w:w="100" w:type="dxa"/>
            </w:tcMar>
            <w:vAlign w:val="center"/>
          </w:tcPr>
          <w:p w:rsidR="00C43BBD" w:rsidRDefault="00C43BBD" w:rsidP="00C43BBD">
            <w:pPr>
              <w:ind w:left="135"/>
              <w:jc w:val="center"/>
            </w:pPr>
          </w:p>
        </w:tc>
        <w:tc>
          <w:tcPr>
            <w:tcW w:w="1774" w:type="dxa"/>
            <w:tcMar>
              <w:top w:w="50" w:type="dxa"/>
              <w:left w:w="100" w:type="dxa"/>
            </w:tcMar>
            <w:vAlign w:val="center"/>
          </w:tcPr>
          <w:p w:rsidR="00C43BBD" w:rsidRDefault="00C43BBD" w:rsidP="00C43BBD">
            <w:pPr>
              <w:ind w:left="135"/>
              <w:jc w:val="center"/>
            </w:pPr>
          </w:p>
        </w:tc>
        <w:tc>
          <w:tcPr>
            <w:tcW w:w="2615" w:type="dxa"/>
            <w:tcMar>
              <w:top w:w="50" w:type="dxa"/>
              <w:left w:w="100" w:type="dxa"/>
            </w:tcMar>
            <w:vAlign w:val="center"/>
          </w:tcPr>
          <w:p w:rsidR="00C43BBD" w:rsidRDefault="00C43BBD" w:rsidP="00C43BBD">
            <w:pPr>
              <w:ind w:left="135"/>
            </w:pPr>
            <w:r>
              <w:rPr>
                <w:color w:val="000000"/>
                <w:sz w:val="24"/>
              </w:rPr>
              <w:t xml:space="preserve">Библиотека ЦОК </w:t>
            </w:r>
            <w:hyperlink r:id="rId10">
              <w:r>
                <w:rPr>
                  <w:color w:val="0000FF"/>
                  <w:u w:val="single"/>
                </w:rPr>
                <w:t>https://m.edsoo.ru/7f419506</w:t>
              </w:r>
            </w:hyperlink>
          </w:p>
        </w:tc>
      </w:tr>
      <w:tr w:rsidR="00C43BBD" w:rsidTr="00C43BBD">
        <w:trPr>
          <w:trHeight w:val="144"/>
          <w:tblCellSpacing w:w="20" w:type="nil"/>
        </w:trPr>
        <w:tc>
          <w:tcPr>
            <w:tcW w:w="456" w:type="dxa"/>
            <w:tcMar>
              <w:top w:w="50" w:type="dxa"/>
              <w:left w:w="100" w:type="dxa"/>
            </w:tcMar>
            <w:vAlign w:val="center"/>
          </w:tcPr>
          <w:p w:rsidR="00C43BBD" w:rsidRDefault="00C43BBD" w:rsidP="00C43BBD">
            <w:r>
              <w:rPr>
                <w:color w:val="000000"/>
                <w:sz w:val="24"/>
              </w:rPr>
              <w:t>6</w:t>
            </w:r>
          </w:p>
        </w:tc>
        <w:tc>
          <w:tcPr>
            <w:tcW w:w="3168" w:type="dxa"/>
            <w:tcMar>
              <w:top w:w="50" w:type="dxa"/>
              <w:left w:w="100" w:type="dxa"/>
            </w:tcMar>
            <w:vAlign w:val="center"/>
          </w:tcPr>
          <w:p w:rsidR="00C43BBD" w:rsidRDefault="00C43BBD" w:rsidP="00C43BBD">
            <w:pPr>
              <w:ind w:left="135"/>
            </w:pPr>
            <w:r>
              <w:rPr>
                <w:color w:val="000000"/>
                <w:sz w:val="24"/>
              </w:rPr>
              <w:t>Модуль "Безопасность в общественных местах"</w:t>
            </w:r>
          </w:p>
        </w:tc>
        <w:tc>
          <w:tcPr>
            <w:tcW w:w="966" w:type="dxa"/>
            <w:tcMar>
              <w:top w:w="50" w:type="dxa"/>
              <w:left w:w="100" w:type="dxa"/>
            </w:tcMar>
            <w:vAlign w:val="center"/>
          </w:tcPr>
          <w:p w:rsidR="00C43BBD" w:rsidRDefault="00C43BBD" w:rsidP="00C43BBD">
            <w:pPr>
              <w:ind w:left="135"/>
              <w:jc w:val="center"/>
            </w:pPr>
            <w:r>
              <w:rPr>
                <w:color w:val="000000"/>
                <w:sz w:val="24"/>
              </w:rPr>
              <w:t xml:space="preserve"> 6 </w:t>
            </w:r>
          </w:p>
        </w:tc>
        <w:tc>
          <w:tcPr>
            <w:tcW w:w="1687" w:type="dxa"/>
            <w:tcMar>
              <w:top w:w="50" w:type="dxa"/>
              <w:left w:w="100" w:type="dxa"/>
            </w:tcMar>
            <w:vAlign w:val="center"/>
          </w:tcPr>
          <w:p w:rsidR="00C43BBD" w:rsidRDefault="00C43BBD" w:rsidP="00C43BBD">
            <w:pPr>
              <w:ind w:left="135"/>
              <w:jc w:val="center"/>
            </w:pPr>
          </w:p>
        </w:tc>
        <w:tc>
          <w:tcPr>
            <w:tcW w:w="1774" w:type="dxa"/>
            <w:tcMar>
              <w:top w:w="50" w:type="dxa"/>
              <w:left w:w="100" w:type="dxa"/>
            </w:tcMar>
            <w:vAlign w:val="center"/>
          </w:tcPr>
          <w:p w:rsidR="00C43BBD" w:rsidRDefault="00C43BBD" w:rsidP="00C43BBD">
            <w:pPr>
              <w:ind w:left="135"/>
              <w:jc w:val="center"/>
            </w:pPr>
          </w:p>
        </w:tc>
        <w:tc>
          <w:tcPr>
            <w:tcW w:w="2615" w:type="dxa"/>
            <w:tcMar>
              <w:top w:w="50" w:type="dxa"/>
              <w:left w:w="100" w:type="dxa"/>
            </w:tcMar>
            <w:vAlign w:val="center"/>
          </w:tcPr>
          <w:p w:rsidR="00C43BBD" w:rsidRDefault="00C43BBD" w:rsidP="00C43BBD">
            <w:pPr>
              <w:ind w:left="135"/>
            </w:pPr>
            <w:r>
              <w:rPr>
                <w:color w:val="000000"/>
                <w:sz w:val="24"/>
              </w:rPr>
              <w:t xml:space="preserve">Библиотека ЦОК </w:t>
            </w:r>
            <w:hyperlink r:id="rId11">
              <w:r>
                <w:rPr>
                  <w:color w:val="0000FF"/>
                  <w:u w:val="single"/>
                </w:rPr>
                <w:t>https://m.edsoo.ru/7f419506</w:t>
              </w:r>
            </w:hyperlink>
          </w:p>
        </w:tc>
      </w:tr>
      <w:tr w:rsidR="00C43BBD" w:rsidTr="00C43BBD">
        <w:trPr>
          <w:trHeight w:val="144"/>
          <w:tblCellSpacing w:w="20" w:type="nil"/>
        </w:trPr>
        <w:tc>
          <w:tcPr>
            <w:tcW w:w="0" w:type="auto"/>
            <w:gridSpan w:val="2"/>
            <w:tcMar>
              <w:top w:w="50" w:type="dxa"/>
              <w:left w:w="100" w:type="dxa"/>
            </w:tcMar>
            <w:vAlign w:val="center"/>
          </w:tcPr>
          <w:p w:rsidR="00C43BBD" w:rsidRDefault="00C43BBD" w:rsidP="00C43BBD">
            <w:pPr>
              <w:ind w:left="135"/>
            </w:pPr>
            <w:r>
              <w:rPr>
                <w:color w:val="000000"/>
                <w:sz w:val="24"/>
              </w:rPr>
              <w:t>ОБЩЕЕ КОЛИЧЕСТВО ЧАСОВ ПО ПРОГРАММЕ</w:t>
            </w:r>
          </w:p>
        </w:tc>
        <w:tc>
          <w:tcPr>
            <w:tcW w:w="1518" w:type="dxa"/>
            <w:tcMar>
              <w:top w:w="50" w:type="dxa"/>
              <w:left w:w="100" w:type="dxa"/>
            </w:tcMar>
            <w:vAlign w:val="center"/>
          </w:tcPr>
          <w:p w:rsidR="00C43BBD" w:rsidRDefault="00C43BBD" w:rsidP="00C43BBD">
            <w:pPr>
              <w:ind w:left="135"/>
              <w:jc w:val="center"/>
            </w:pPr>
            <w:r>
              <w:rPr>
                <w:color w:val="000000"/>
                <w:sz w:val="24"/>
              </w:rPr>
              <w:t xml:space="preserve"> 34 </w:t>
            </w:r>
          </w:p>
        </w:tc>
        <w:tc>
          <w:tcPr>
            <w:tcW w:w="1687" w:type="dxa"/>
            <w:tcMar>
              <w:top w:w="50" w:type="dxa"/>
              <w:left w:w="100" w:type="dxa"/>
            </w:tcMar>
            <w:vAlign w:val="center"/>
          </w:tcPr>
          <w:p w:rsidR="00C43BBD" w:rsidRDefault="00336E79" w:rsidP="00C43BBD">
            <w:pPr>
              <w:ind w:left="135"/>
              <w:jc w:val="center"/>
            </w:pPr>
            <w:r>
              <w:rPr>
                <w:color w:val="000000"/>
                <w:sz w:val="24"/>
              </w:rPr>
              <w:t xml:space="preserve"> 1</w:t>
            </w:r>
          </w:p>
        </w:tc>
        <w:tc>
          <w:tcPr>
            <w:tcW w:w="1774" w:type="dxa"/>
            <w:tcMar>
              <w:top w:w="50" w:type="dxa"/>
              <w:left w:w="100" w:type="dxa"/>
            </w:tcMar>
            <w:vAlign w:val="center"/>
          </w:tcPr>
          <w:p w:rsidR="00C43BBD" w:rsidRDefault="00C43BBD" w:rsidP="00C43BBD">
            <w:pPr>
              <w:ind w:left="135"/>
              <w:jc w:val="center"/>
            </w:pPr>
            <w:r>
              <w:rPr>
                <w:color w:val="000000"/>
                <w:sz w:val="24"/>
              </w:rPr>
              <w:t xml:space="preserve"> 0 </w:t>
            </w:r>
          </w:p>
        </w:tc>
        <w:tc>
          <w:tcPr>
            <w:tcW w:w="2615" w:type="dxa"/>
            <w:tcMar>
              <w:top w:w="50" w:type="dxa"/>
              <w:left w:w="100" w:type="dxa"/>
            </w:tcMar>
            <w:vAlign w:val="center"/>
          </w:tcPr>
          <w:p w:rsidR="00C43BBD" w:rsidRDefault="00C43BBD" w:rsidP="00C43BBD"/>
        </w:tc>
      </w:tr>
    </w:tbl>
    <w:p w:rsidR="00C43BBD" w:rsidRDefault="00C43BBD" w:rsidP="00C43BBD">
      <w:pPr>
        <w:sectPr w:rsidR="00C43BBD">
          <w:pgSz w:w="16383" w:h="11906" w:orient="landscape"/>
          <w:pgMar w:top="1134" w:right="850" w:bottom="1134" w:left="1701" w:header="720" w:footer="720" w:gutter="0"/>
          <w:cols w:space="720"/>
        </w:sectPr>
      </w:pPr>
    </w:p>
    <w:p w:rsidR="00C43BBD" w:rsidRDefault="00C43BBD" w:rsidP="00C43BBD">
      <w:pPr>
        <w:ind w:left="120"/>
      </w:pPr>
      <w:bookmarkStart w:id="7" w:name="block-31616966"/>
      <w:bookmarkEnd w:id="6"/>
      <w:r>
        <w:rPr>
          <w:b/>
          <w:color w:val="000000"/>
          <w:sz w:val="28"/>
        </w:rPr>
        <w:lastRenderedPageBreak/>
        <w:t xml:space="preserve">ПОУРОЧНОЕ ПЛАНИРОВАНИЕ </w:t>
      </w:r>
    </w:p>
    <w:p w:rsidR="00C43BBD" w:rsidRDefault="00C43BBD" w:rsidP="00C43BBD">
      <w:pPr>
        <w:ind w:left="120"/>
      </w:pPr>
      <w:r>
        <w:rPr>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7"/>
        <w:gridCol w:w="4244"/>
        <w:gridCol w:w="1007"/>
        <w:gridCol w:w="1829"/>
        <w:gridCol w:w="1913"/>
        <w:gridCol w:w="1341"/>
        <w:gridCol w:w="2599"/>
      </w:tblGrid>
      <w:tr w:rsidR="00C43BBD" w:rsidTr="00336E79">
        <w:trPr>
          <w:trHeight w:val="144"/>
          <w:tblCellSpacing w:w="20" w:type="nil"/>
        </w:trPr>
        <w:tc>
          <w:tcPr>
            <w:tcW w:w="1099" w:type="dxa"/>
            <w:vMerge w:val="restart"/>
            <w:tcMar>
              <w:top w:w="50" w:type="dxa"/>
              <w:left w:w="100" w:type="dxa"/>
            </w:tcMar>
            <w:vAlign w:val="center"/>
          </w:tcPr>
          <w:p w:rsidR="00C43BBD" w:rsidRDefault="00C43BBD" w:rsidP="00C43BBD">
            <w:pPr>
              <w:ind w:left="135"/>
            </w:pPr>
            <w:r>
              <w:rPr>
                <w:b/>
                <w:color w:val="000000"/>
                <w:sz w:val="24"/>
              </w:rPr>
              <w:t xml:space="preserve">№ </w:t>
            </w:r>
            <w:proofErr w:type="gramStart"/>
            <w:r>
              <w:rPr>
                <w:b/>
                <w:color w:val="000000"/>
                <w:sz w:val="24"/>
              </w:rPr>
              <w:t>п</w:t>
            </w:r>
            <w:proofErr w:type="gramEnd"/>
            <w:r>
              <w:rPr>
                <w:b/>
                <w:color w:val="000000"/>
                <w:sz w:val="24"/>
              </w:rPr>
              <w:t xml:space="preserve">/п </w:t>
            </w:r>
          </w:p>
          <w:p w:rsidR="00C43BBD" w:rsidRDefault="00C43BBD" w:rsidP="00C43BBD">
            <w:pPr>
              <w:ind w:left="135"/>
            </w:pPr>
          </w:p>
        </w:tc>
        <w:tc>
          <w:tcPr>
            <w:tcW w:w="4244" w:type="dxa"/>
            <w:vMerge w:val="restart"/>
            <w:tcMar>
              <w:top w:w="50" w:type="dxa"/>
              <w:left w:w="100" w:type="dxa"/>
            </w:tcMar>
            <w:vAlign w:val="center"/>
          </w:tcPr>
          <w:p w:rsidR="00C43BBD" w:rsidRDefault="00C43BBD" w:rsidP="00C43BBD">
            <w:pPr>
              <w:ind w:left="135"/>
            </w:pPr>
            <w:r>
              <w:rPr>
                <w:b/>
                <w:color w:val="000000"/>
                <w:sz w:val="24"/>
              </w:rPr>
              <w:t xml:space="preserve">Тема урока </w:t>
            </w:r>
          </w:p>
          <w:p w:rsidR="00C43BBD" w:rsidRDefault="00C43BBD" w:rsidP="00C43BBD">
            <w:pPr>
              <w:ind w:left="135"/>
            </w:pPr>
          </w:p>
        </w:tc>
        <w:tc>
          <w:tcPr>
            <w:tcW w:w="0" w:type="auto"/>
            <w:gridSpan w:val="3"/>
            <w:tcMar>
              <w:top w:w="50" w:type="dxa"/>
              <w:left w:w="100" w:type="dxa"/>
            </w:tcMar>
            <w:vAlign w:val="center"/>
          </w:tcPr>
          <w:p w:rsidR="00C43BBD" w:rsidRDefault="00C43BBD" w:rsidP="00C43BBD">
            <w:r>
              <w:rPr>
                <w:b/>
                <w:color w:val="000000"/>
                <w:sz w:val="24"/>
              </w:rPr>
              <w:t>Количество часов</w:t>
            </w:r>
          </w:p>
        </w:tc>
        <w:tc>
          <w:tcPr>
            <w:tcW w:w="1341" w:type="dxa"/>
            <w:vMerge w:val="restart"/>
            <w:tcMar>
              <w:top w:w="50" w:type="dxa"/>
              <w:left w:w="100" w:type="dxa"/>
            </w:tcMar>
            <w:vAlign w:val="center"/>
          </w:tcPr>
          <w:p w:rsidR="00C43BBD" w:rsidRDefault="00C43BBD" w:rsidP="00C43BBD">
            <w:pPr>
              <w:ind w:left="135"/>
            </w:pPr>
            <w:r>
              <w:rPr>
                <w:b/>
                <w:color w:val="000000"/>
                <w:sz w:val="24"/>
              </w:rPr>
              <w:t xml:space="preserve">Дата изучения </w:t>
            </w:r>
          </w:p>
          <w:p w:rsidR="00C43BBD" w:rsidRDefault="00C43BBD" w:rsidP="00C43BBD">
            <w:pPr>
              <w:ind w:left="135"/>
            </w:pPr>
          </w:p>
        </w:tc>
        <w:tc>
          <w:tcPr>
            <w:tcW w:w="2599" w:type="dxa"/>
            <w:vMerge w:val="restart"/>
            <w:tcMar>
              <w:top w:w="50" w:type="dxa"/>
              <w:left w:w="100" w:type="dxa"/>
            </w:tcMar>
            <w:vAlign w:val="center"/>
          </w:tcPr>
          <w:p w:rsidR="00C43BBD" w:rsidRDefault="00C43BBD" w:rsidP="00C43BBD">
            <w:pPr>
              <w:ind w:left="135"/>
            </w:pPr>
            <w:r>
              <w:rPr>
                <w:b/>
                <w:color w:val="000000"/>
                <w:sz w:val="24"/>
              </w:rPr>
              <w:t xml:space="preserve">Электронные цифровые образовательные ресурсы </w:t>
            </w:r>
          </w:p>
          <w:p w:rsidR="00C43BBD" w:rsidRDefault="00C43BBD" w:rsidP="00C43BBD">
            <w:pPr>
              <w:ind w:left="135"/>
            </w:pPr>
          </w:p>
        </w:tc>
      </w:tr>
      <w:tr w:rsidR="00C43BBD" w:rsidTr="00336E79">
        <w:trPr>
          <w:trHeight w:val="144"/>
          <w:tblCellSpacing w:w="20" w:type="nil"/>
        </w:trPr>
        <w:tc>
          <w:tcPr>
            <w:tcW w:w="0" w:type="auto"/>
            <w:vMerge/>
            <w:tcBorders>
              <w:top w:val="nil"/>
            </w:tcBorders>
            <w:tcMar>
              <w:top w:w="50" w:type="dxa"/>
              <w:left w:w="100" w:type="dxa"/>
            </w:tcMar>
          </w:tcPr>
          <w:p w:rsidR="00C43BBD" w:rsidRDefault="00C43BBD" w:rsidP="00C43BBD"/>
        </w:tc>
        <w:tc>
          <w:tcPr>
            <w:tcW w:w="0" w:type="auto"/>
            <w:vMerge/>
            <w:tcBorders>
              <w:top w:val="nil"/>
            </w:tcBorders>
            <w:tcMar>
              <w:top w:w="50" w:type="dxa"/>
              <w:left w:w="100" w:type="dxa"/>
            </w:tcMar>
          </w:tcPr>
          <w:p w:rsidR="00C43BBD" w:rsidRDefault="00C43BBD" w:rsidP="00C43BBD"/>
        </w:tc>
        <w:tc>
          <w:tcPr>
            <w:tcW w:w="1015" w:type="dxa"/>
            <w:tcMar>
              <w:top w:w="50" w:type="dxa"/>
              <w:left w:w="100" w:type="dxa"/>
            </w:tcMar>
            <w:vAlign w:val="center"/>
          </w:tcPr>
          <w:p w:rsidR="00C43BBD" w:rsidRDefault="00C43BBD" w:rsidP="00C43BBD">
            <w:pPr>
              <w:ind w:left="135"/>
            </w:pPr>
            <w:r>
              <w:rPr>
                <w:b/>
                <w:color w:val="000000"/>
                <w:sz w:val="24"/>
              </w:rPr>
              <w:t xml:space="preserve">Всего </w:t>
            </w:r>
          </w:p>
          <w:p w:rsidR="00C43BBD" w:rsidRDefault="00C43BBD" w:rsidP="00C43BBD">
            <w:pPr>
              <w:ind w:left="135"/>
            </w:pPr>
          </w:p>
        </w:tc>
        <w:tc>
          <w:tcPr>
            <w:tcW w:w="1829" w:type="dxa"/>
            <w:tcMar>
              <w:top w:w="50" w:type="dxa"/>
              <w:left w:w="100" w:type="dxa"/>
            </w:tcMar>
            <w:vAlign w:val="center"/>
          </w:tcPr>
          <w:p w:rsidR="00C43BBD" w:rsidRDefault="00C43BBD" w:rsidP="00C43BBD">
            <w:pPr>
              <w:ind w:left="135"/>
            </w:pPr>
            <w:r>
              <w:rPr>
                <w:b/>
                <w:color w:val="000000"/>
                <w:sz w:val="24"/>
              </w:rPr>
              <w:t xml:space="preserve">Контрольные работы </w:t>
            </w:r>
          </w:p>
          <w:p w:rsidR="00C43BBD" w:rsidRDefault="00C43BBD" w:rsidP="00C43BBD">
            <w:pPr>
              <w:ind w:left="135"/>
            </w:pPr>
          </w:p>
        </w:tc>
        <w:tc>
          <w:tcPr>
            <w:tcW w:w="1913" w:type="dxa"/>
            <w:tcMar>
              <w:top w:w="50" w:type="dxa"/>
              <w:left w:w="100" w:type="dxa"/>
            </w:tcMar>
            <w:vAlign w:val="center"/>
          </w:tcPr>
          <w:p w:rsidR="00C43BBD" w:rsidRDefault="00C43BBD" w:rsidP="00C43BBD">
            <w:pPr>
              <w:ind w:left="135"/>
            </w:pPr>
            <w:r>
              <w:rPr>
                <w:b/>
                <w:color w:val="000000"/>
                <w:sz w:val="24"/>
              </w:rPr>
              <w:t xml:space="preserve">Практические работы </w:t>
            </w:r>
          </w:p>
          <w:p w:rsidR="00C43BBD" w:rsidRDefault="00C43BBD" w:rsidP="00C43BBD">
            <w:pPr>
              <w:ind w:left="135"/>
            </w:pPr>
          </w:p>
        </w:tc>
        <w:tc>
          <w:tcPr>
            <w:tcW w:w="0" w:type="auto"/>
            <w:vMerge/>
            <w:tcBorders>
              <w:top w:val="nil"/>
            </w:tcBorders>
            <w:tcMar>
              <w:top w:w="50" w:type="dxa"/>
              <w:left w:w="100" w:type="dxa"/>
            </w:tcMar>
          </w:tcPr>
          <w:p w:rsidR="00C43BBD" w:rsidRDefault="00C43BBD" w:rsidP="00C43BBD"/>
        </w:tc>
        <w:tc>
          <w:tcPr>
            <w:tcW w:w="0" w:type="auto"/>
            <w:vMerge/>
            <w:tcBorders>
              <w:top w:val="nil"/>
            </w:tcBorders>
            <w:tcMar>
              <w:top w:w="50" w:type="dxa"/>
              <w:left w:w="100" w:type="dxa"/>
            </w:tcMar>
          </w:tcPr>
          <w:p w:rsidR="00C43BBD" w:rsidRDefault="00C43BBD" w:rsidP="00C43BBD"/>
        </w:tc>
      </w:tr>
      <w:tr w:rsidR="00C711C9" w:rsidRPr="00336E79" w:rsidTr="00336E79">
        <w:trPr>
          <w:trHeight w:val="144"/>
          <w:tblCellSpacing w:w="20" w:type="nil"/>
        </w:trPr>
        <w:tc>
          <w:tcPr>
            <w:tcW w:w="1099" w:type="dxa"/>
            <w:tcMar>
              <w:top w:w="50" w:type="dxa"/>
              <w:left w:w="100" w:type="dxa"/>
            </w:tcMar>
            <w:vAlign w:val="center"/>
          </w:tcPr>
          <w:p w:rsidR="00C43BBD" w:rsidRDefault="00C43BBD" w:rsidP="00C43BBD">
            <w:r>
              <w:rPr>
                <w:color w:val="000000"/>
                <w:sz w:val="24"/>
              </w:rPr>
              <w:t>1</w:t>
            </w:r>
          </w:p>
        </w:tc>
        <w:tc>
          <w:tcPr>
            <w:tcW w:w="4244" w:type="dxa"/>
            <w:tcMar>
              <w:top w:w="50" w:type="dxa"/>
              <w:left w:w="100" w:type="dxa"/>
            </w:tcMar>
            <w:vAlign w:val="center"/>
          </w:tcPr>
          <w:p w:rsidR="00C43BBD" w:rsidRDefault="00C43BBD" w:rsidP="00C43BBD">
            <w:pPr>
              <w:ind w:left="135"/>
            </w:pPr>
            <w:r>
              <w:rPr>
                <w:color w:val="000000"/>
                <w:sz w:val="24"/>
              </w:rPr>
              <w:t>Роль безопасности в жизни человека, общества, государства</w:t>
            </w:r>
          </w:p>
        </w:tc>
        <w:tc>
          <w:tcPr>
            <w:tcW w:w="1015" w:type="dxa"/>
            <w:tcMar>
              <w:top w:w="50" w:type="dxa"/>
              <w:left w:w="100" w:type="dxa"/>
            </w:tcMar>
            <w:vAlign w:val="center"/>
          </w:tcPr>
          <w:p w:rsidR="00C43BBD" w:rsidRDefault="00C43BBD" w:rsidP="00C43BBD">
            <w:pPr>
              <w:ind w:left="135"/>
              <w:jc w:val="center"/>
            </w:pPr>
            <w:r>
              <w:rPr>
                <w:color w:val="000000"/>
                <w:sz w:val="24"/>
              </w:rPr>
              <w:t xml:space="preserve"> 1 </w:t>
            </w:r>
          </w:p>
        </w:tc>
        <w:tc>
          <w:tcPr>
            <w:tcW w:w="1829" w:type="dxa"/>
            <w:tcMar>
              <w:top w:w="50" w:type="dxa"/>
              <w:left w:w="100" w:type="dxa"/>
            </w:tcMar>
            <w:vAlign w:val="center"/>
          </w:tcPr>
          <w:p w:rsidR="00C43BBD" w:rsidRDefault="00C43BBD" w:rsidP="00C43BBD">
            <w:pPr>
              <w:ind w:left="135"/>
              <w:jc w:val="center"/>
            </w:pPr>
          </w:p>
        </w:tc>
        <w:tc>
          <w:tcPr>
            <w:tcW w:w="1913" w:type="dxa"/>
            <w:tcMar>
              <w:top w:w="50" w:type="dxa"/>
              <w:left w:w="100" w:type="dxa"/>
            </w:tcMar>
            <w:vAlign w:val="center"/>
          </w:tcPr>
          <w:p w:rsidR="00C43BBD" w:rsidRDefault="00C43BBD" w:rsidP="00C43BBD">
            <w:pPr>
              <w:ind w:left="135"/>
              <w:jc w:val="center"/>
            </w:pPr>
          </w:p>
        </w:tc>
        <w:tc>
          <w:tcPr>
            <w:tcW w:w="1341" w:type="dxa"/>
            <w:tcMar>
              <w:top w:w="50" w:type="dxa"/>
              <w:left w:w="100" w:type="dxa"/>
            </w:tcMar>
            <w:vAlign w:val="center"/>
          </w:tcPr>
          <w:p w:rsidR="00C43BBD" w:rsidRPr="00336E79" w:rsidRDefault="00336E79" w:rsidP="00336E79">
            <w:pPr>
              <w:ind w:left="135"/>
              <w:jc w:val="center"/>
            </w:pPr>
            <w:r w:rsidRPr="00336E79">
              <w:t>02.09</w:t>
            </w:r>
          </w:p>
        </w:tc>
        <w:tc>
          <w:tcPr>
            <w:tcW w:w="2599" w:type="dxa"/>
            <w:tcMar>
              <w:top w:w="50" w:type="dxa"/>
              <w:left w:w="100" w:type="dxa"/>
            </w:tcMar>
            <w:vAlign w:val="center"/>
          </w:tcPr>
          <w:p w:rsidR="00C43BBD" w:rsidRPr="00336E79" w:rsidRDefault="00C43BBD" w:rsidP="00336E79">
            <w:pPr>
              <w:ind w:left="135"/>
              <w:jc w:val="center"/>
            </w:pPr>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2</w:t>
            </w:r>
          </w:p>
        </w:tc>
        <w:tc>
          <w:tcPr>
            <w:tcW w:w="4244" w:type="dxa"/>
            <w:tcMar>
              <w:top w:w="50" w:type="dxa"/>
              <w:left w:w="100" w:type="dxa"/>
            </w:tcMar>
            <w:vAlign w:val="center"/>
          </w:tcPr>
          <w:p w:rsidR="00336E79" w:rsidRDefault="00336E79" w:rsidP="00C43BBD">
            <w:pPr>
              <w:ind w:left="135"/>
            </w:pPr>
            <w:r>
              <w:rPr>
                <w:color w:val="000000"/>
                <w:sz w:val="24"/>
              </w:rPr>
              <w:t>Чрезвычайные ситуации природного, техногенного и биолого-социального характера</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p>
          <w:p w:rsidR="00336E79" w:rsidRPr="00336E79" w:rsidRDefault="00336E79" w:rsidP="00336E79">
            <w:pPr>
              <w:pStyle w:val="af8"/>
              <w:ind w:left="0"/>
              <w:jc w:val="center"/>
            </w:pPr>
            <w:r w:rsidRPr="00336E79">
              <w:t>09.09</w:t>
            </w:r>
          </w:p>
        </w:tc>
        <w:tc>
          <w:tcPr>
            <w:tcW w:w="2599" w:type="dxa"/>
            <w:tcMar>
              <w:top w:w="50" w:type="dxa"/>
              <w:left w:w="100" w:type="dxa"/>
            </w:tcMar>
            <w:vAlign w:val="center"/>
          </w:tcPr>
          <w:p w:rsidR="00336E79" w:rsidRPr="00336E79" w:rsidRDefault="00336E79" w:rsidP="00336E79">
            <w:pPr>
              <w:ind w:left="135"/>
              <w:jc w:val="center"/>
            </w:pPr>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3</w:t>
            </w:r>
          </w:p>
        </w:tc>
        <w:tc>
          <w:tcPr>
            <w:tcW w:w="4244" w:type="dxa"/>
            <w:tcMar>
              <w:top w:w="50" w:type="dxa"/>
              <w:left w:w="100" w:type="dxa"/>
            </w:tcMar>
            <w:vAlign w:val="center"/>
          </w:tcPr>
          <w:p w:rsidR="00336E79" w:rsidRDefault="00336E79" w:rsidP="00C43BBD">
            <w:pPr>
              <w:ind w:left="135"/>
            </w:pPr>
            <w:r>
              <w:rPr>
                <w:color w:val="000000"/>
                <w:sz w:val="24"/>
              </w:rPr>
              <w:t>Мероприятия по оповещению и защите населения при ЧС и возникновении угроз военного характера</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16.09</w:t>
            </w:r>
          </w:p>
        </w:tc>
        <w:tc>
          <w:tcPr>
            <w:tcW w:w="2599" w:type="dxa"/>
            <w:tcMar>
              <w:top w:w="50" w:type="dxa"/>
              <w:left w:w="100" w:type="dxa"/>
            </w:tcMar>
            <w:vAlign w:val="center"/>
          </w:tcPr>
          <w:p w:rsidR="00336E79" w:rsidRPr="00336E79" w:rsidRDefault="00336E79" w:rsidP="00336E79">
            <w:pPr>
              <w:ind w:left="135"/>
              <w:jc w:val="center"/>
            </w:pPr>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4</w:t>
            </w:r>
          </w:p>
        </w:tc>
        <w:tc>
          <w:tcPr>
            <w:tcW w:w="4244" w:type="dxa"/>
            <w:tcMar>
              <w:top w:w="50" w:type="dxa"/>
              <w:left w:w="100" w:type="dxa"/>
            </w:tcMar>
            <w:vAlign w:val="center"/>
          </w:tcPr>
          <w:p w:rsidR="00336E79" w:rsidRDefault="00336E79" w:rsidP="00C43BBD">
            <w:pPr>
              <w:ind w:left="135"/>
            </w:pPr>
            <w:r>
              <w:rPr>
                <w:color w:val="000000"/>
                <w:sz w:val="24"/>
              </w:rPr>
              <w:t>Защита Отечества как долг и обязанность гражданина</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23.09</w:t>
            </w:r>
          </w:p>
        </w:tc>
        <w:tc>
          <w:tcPr>
            <w:tcW w:w="2599" w:type="dxa"/>
            <w:tcMar>
              <w:top w:w="50" w:type="dxa"/>
              <w:left w:w="100" w:type="dxa"/>
            </w:tcMar>
            <w:vAlign w:val="center"/>
          </w:tcPr>
          <w:p w:rsidR="00336E79" w:rsidRPr="00336E79" w:rsidRDefault="00336E79" w:rsidP="00336E79">
            <w:pPr>
              <w:ind w:left="135"/>
              <w:jc w:val="center"/>
            </w:pPr>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5</w:t>
            </w:r>
          </w:p>
        </w:tc>
        <w:tc>
          <w:tcPr>
            <w:tcW w:w="4244" w:type="dxa"/>
            <w:tcMar>
              <w:top w:w="50" w:type="dxa"/>
              <w:left w:w="100" w:type="dxa"/>
            </w:tcMar>
            <w:vAlign w:val="center"/>
          </w:tcPr>
          <w:p w:rsidR="00336E79" w:rsidRDefault="00336E79" w:rsidP="00C43BBD">
            <w:pPr>
              <w:ind w:left="135"/>
            </w:pPr>
            <w:r>
              <w:rPr>
                <w:color w:val="000000"/>
                <w:sz w:val="24"/>
              </w:rPr>
              <w:t>Вооруженные Силы Российской Федерации – защита нашего Отечества</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30.09</w:t>
            </w:r>
          </w:p>
        </w:tc>
        <w:tc>
          <w:tcPr>
            <w:tcW w:w="2599" w:type="dxa"/>
            <w:tcMar>
              <w:top w:w="50" w:type="dxa"/>
              <w:left w:w="100" w:type="dxa"/>
            </w:tcMar>
            <w:vAlign w:val="center"/>
          </w:tcPr>
          <w:p w:rsidR="00336E79" w:rsidRPr="00336E79" w:rsidRDefault="00336E79" w:rsidP="00336E79">
            <w:pPr>
              <w:ind w:left="135"/>
              <w:jc w:val="center"/>
            </w:pPr>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6</w:t>
            </w:r>
          </w:p>
        </w:tc>
        <w:tc>
          <w:tcPr>
            <w:tcW w:w="4244" w:type="dxa"/>
            <w:tcMar>
              <w:top w:w="50" w:type="dxa"/>
              <w:left w:w="100" w:type="dxa"/>
            </w:tcMar>
            <w:vAlign w:val="center"/>
          </w:tcPr>
          <w:p w:rsidR="00336E79" w:rsidRDefault="00336E79" w:rsidP="00C43BBD">
            <w:pPr>
              <w:ind w:left="135"/>
            </w:pPr>
            <w:r>
              <w:rPr>
                <w:color w:val="000000"/>
                <w:sz w:val="24"/>
              </w:rPr>
              <w:t>Состав и назначение Вооруженных Сил Российской Федерации</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7.10</w:t>
            </w:r>
          </w:p>
        </w:tc>
        <w:tc>
          <w:tcPr>
            <w:tcW w:w="2599" w:type="dxa"/>
            <w:tcMar>
              <w:top w:w="50" w:type="dxa"/>
              <w:left w:w="100" w:type="dxa"/>
            </w:tcMar>
            <w:vAlign w:val="center"/>
          </w:tcPr>
          <w:p w:rsidR="00336E79" w:rsidRPr="00336E79" w:rsidRDefault="00336E79" w:rsidP="00336E79">
            <w:pPr>
              <w:ind w:left="135"/>
              <w:jc w:val="center"/>
            </w:pPr>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7</w:t>
            </w:r>
          </w:p>
        </w:tc>
        <w:tc>
          <w:tcPr>
            <w:tcW w:w="4244" w:type="dxa"/>
            <w:tcMar>
              <w:top w:w="50" w:type="dxa"/>
              <w:left w:w="100" w:type="dxa"/>
            </w:tcMar>
            <w:vAlign w:val="center"/>
          </w:tcPr>
          <w:p w:rsidR="00336E79" w:rsidRDefault="00336E79" w:rsidP="00C43BBD">
            <w:pPr>
              <w:ind w:left="135"/>
            </w:pPr>
            <w:r>
              <w:rPr>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14.10</w:t>
            </w:r>
          </w:p>
        </w:tc>
        <w:tc>
          <w:tcPr>
            <w:tcW w:w="2599" w:type="dxa"/>
            <w:tcMar>
              <w:top w:w="50" w:type="dxa"/>
              <w:left w:w="100" w:type="dxa"/>
            </w:tcMar>
            <w:vAlign w:val="center"/>
          </w:tcPr>
          <w:p w:rsidR="00336E79" w:rsidRPr="00336E79" w:rsidRDefault="00336E79" w:rsidP="00336E79">
            <w:pPr>
              <w:ind w:left="135"/>
              <w:jc w:val="center"/>
            </w:pPr>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8</w:t>
            </w:r>
          </w:p>
        </w:tc>
        <w:tc>
          <w:tcPr>
            <w:tcW w:w="4244" w:type="dxa"/>
            <w:tcMar>
              <w:top w:w="50" w:type="dxa"/>
              <w:left w:w="100" w:type="dxa"/>
            </w:tcMar>
            <w:vAlign w:val="center"/>
          </w:tcPr>
          <w:p w:rsidR="00336E79" w:rsidRDefault="00336E79" w:rsidP="00C43BBD">
            <w:pPr>
              <w:ind w:left="135"/>
            </w:pPr>
            <w:r>
              <w:rPr>
                <w:color w:val="000000"/>
                <w:sz w:val="24"/>
              </w:rPr>
              <w:t>Организационно-штатная структура мотострелкового отделения (взвода) (тактическая подготовка)</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21.10</w:t>
            </w:r>
          </w:p>
        </w:tc>
        <w:tc>
          <w:tcPr>
            <w:tcW w:w="2599" w:type="dxa"/>
            <w:tcMar>
              <w:top w:w="50" w:type="dxa"/>
              <w:left w:w="100" w:type="dxa"/>
            </w:tcMar>
            <w:vAlign w:val="center"/>
          </w:tcPr>
          <w:p w:rsidR="00336E79" w:rsidRPr="00336E79" w:rsidRDefault="00336E79" w:rsidP="00336E79">
            <w:pPr>
              <w:ind w:left="135"/>
              <w:jc w:val="center"/>
            </w:pPr>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9</w:t>
            </w:r>
          </w:p>
        </w:tc>
        <w:tc>
          <w:tcPr>
            <w:tcW w:w="4244" w:type="dxa"/>
            <w:tcMar>
              <w:top w:w="50" w:type="dxa"/>
              <w:left w:w="100" w:type="dxa"/>
            </w:tcMar>
            <w:vAlign w:val="center"/>
          </w:tcPr>
          <w:p w:rsidR="00336E79" w:rsidRDefault="00336E79" w:rsidP="00C43BBD">
            <w:pPr>
              <w:ind w:left="135"/>
            </w:pPr>
            <w:r>
              <w:rPr>
                <w:color w:val="000000"/>
                <w:sz w:val="24"/>
              </w:rPr>
              <w:t xml:space="preserve">Виды, назначение и тактико-технические характеристики </w:t>
            </w:r>
            <w:r>
              <w:rPr>
                <w:color w:val="000000"/>
                <w:sz w:val="24"/>
              </w:rPr>
              <w:lastRenderedPageBreak/>
              <w:t>стрелкового оружия и ручных гранат Вооруженных Сил Российской Федерации (огневая подготовка)</w:t>
            </w:r>
          </w:p>
        </w:tc>
        <w:tc>
          <w:tcPr>
            <w:tcW w:w="1015" w:type="dxa"/>
            <w:tcMar>
              <w:top w:w="50" w:type="dxa"/>
              <w:left w:w="100" w:type="dxa"/>
            </w:tcMar>
            <w:vAlign w:val="center"/>
          </w:tcPr>
          <w:p w:rsidR="00336E79" w:rsidRDefault="00336E79" w:rsidP="00C43BBD">
            <w:pPr>
              <w:ind w:left="135"/>
              <w:jc w:val="center"/>
            </w:pPr>
            <w:r>
              <w:rPr>
                <w:color w:val="000000"/>
                <w:sz w:val="24"/>
              </w:rPr>
              <w:lastRenderedPageBreak/>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11.11</w:t>
            </w:r>
          </w:p>
        </w:tc>
        <w:tc>
          <w:tcPr>
            <w:tcW w:w="2599" w:type="dxa"/>
            <w:tcMar>
              <w:top w:w="50" w:type="dxa"/>
              <w:left w:w="100" w:type="dxa"/>
            </w:tcMar>
            <w:vAlign w:val="center"/>
          </w:tcPr>
          <w:p w:rsidR="00336E79" w:rsidRPr="00336E79" w:rsidRDefault="00336E79" w:rsidP="00336E79">
            <w:pPr>
              <w:ind w:left="135"/>
              <w:jc w:val="center"/>
            </w:pPr>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lastRenderedPageBreak/>
              <w:t>10</w:t>
            </w:r>
          </w:p>
        </w:tc>
        <w:tc>
          <w:tcPr>
            <w:tcW w:w="4244" w:type="dxa"/>
            <w:tcMar>
              <w:top w:w="50" w:type="dxa"/>
              <w:left w:w="100" w:type="dxa"/>
            </w:tcMar>
            <w:vAlign w:val="center"/>
          </w:tcPr>
          <w:p w:rsidR="00336E79" w:rsidRDefault="00336E79" w:rsidP="00C43BBD">
            <w:pPr>
              <w:ind w:left="135"/>
            </w:pPr>
            <w:r>
              <w:rPr>
                <w:color w:val="000000"/>
                <w:sz w:val="24"/>
              </w:rPr>
              <w:t>Общевоинские уставы – закон жизни Вооруженных Сил Российской Федерации</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18.11</w:t>
            </w:r>
          </w:p>
        </w:tc>
        <w:tc>
          <w:tcPr>
            <w:tcW w:w="2599" w:type="dxa"/>
            <w:tcMar>
              <w:top w:w="50" w:type="dxa"/>
              <w:left w:w="100" w:type="dxa"/>
            </w:tcMar>
            <w:vAlign w:val="center"/>
          </w:tcPr>
          <w:p w:rsidR="00336E79" w:rsidRPr="00336E79" w:rsidRDefault="00336E79" w:rsidP="00336E79">
            <w:pPr>
              <w:ind w:left="135"/>
              <w:jc w:val="center"/>
            </w:pPr>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11</w:t>
            </w:r>
          </w:p>
        </w:tc>
        <w:tc>
          <w:tcPr>
            <w:tcW w:w="4244" w:type="dxa"/>
            <w:tcMar>
              <w:top w:w="50" w:type="dxa"/>
              <w:left w:w="100" w:type="dxa"/>
            </w:tcMar>
            <w:vAlign w:val="center"/>
          </w:tcPr>
          <w:p w:rsidR="00336E79" w:rsidRDefault="00336E79" w:rsidP="00C43BBD">
            <w:pPr>
              <w:ind w:left="135"/>
            </w:pPr>
            <w:r>
              <w:rPr>
                <w:color w:val="000000"/>
                <w:sz w:val="24"/>
              </w:rPr>
              <w:t>Военнослужащие и взаимоотношения между ними (общевоинские уставы)</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25.11</w:t>
            </w:r>
          </w:p>
        </w:tc>
        <w:tc>
          <w:tcPr>
            <w:tcW w:w="2599" w:type="dxa"/>
            <w:tcMar>
              <w:top w:w="50" w:type="dxa"/>
              <w:left w:w="100" w:type="dxa"/>
            </w:tcMar>
            <w:vAlign w:val="center"/>
          </w:tcPr>
          <w:p w:rsidR="00336E79" w:rsidRPr="00336E79" w:rsidRDefault="00336E79" w:rsidP="00336E79">
            <w:pPr>
              <w:ind w:left="135"/>
              <w:jc w:val="center"/>
            </w:pPr>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12</w:t>
            </w:r>
          </w:p>
        </w:tc>
        <w:tc>
          <w:tcPr>
            <w:tcW w:w="4244" w:type="dxa"/>
            <w:tcMar>
              <w:top w:w="50" w:type="dxa"/>
              <w:left w:w="100" w:type="dxa"/>
            </w:tcMar>
            <w:vAlign w:val="center"/>
          </w:tcPr>
          <w:p w:rsidR="00336E79" w:rsidRDefault="00336E79" w:rsidP="00C43BBD">
            <w:pPr>
              <w:ind w:left="135"/>
            </w:pPr>
            <w:r>
              <w:rPr>
                <w:color w:val="000000"/>
                <w:sz w:val="24"/>
              </w:rPr>
              <w:t>Воинская дисциплина, ее сущность и значение</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02.12</w:t>
            </w:r>
          </w:p>
        </w:tc>
        <w:tc>
          <w:tcPr>
            <w:tcW w:w="2599" w:type="dxa"/>
            <w:tcMar>
              <w:top w:w="50" w:type="dxa"/>
              <w:left w:w="100" w:type="dxa"/>
            </w:tcMar>
            <w:vAlign w:val="center"/>
          </w:tcPr>
          <w:p w:rsidR="00336E79" w:rsidRPr="00336E79" w:rsidRDefault="00336E79" w:rsidP="00336E79">
            <w:pPr>
              <w:ind w:left="135"/>
              <w:jc w:val="center"/>
            </w:pPr>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13</w:t>
            </w:r>
          </w:p>
        </w:tc>
        <w:tc>
          <w:tcPr>
            <w:tcW w:w="4244" w:type="dxa"/>
            <w:tcMar>
              <w:top w:w="50" w:type="dxa"/>
              <w:left w:w="100" w:type="dxa"/>
            </w:tcMar>
            <w:vAlign w:val="center"/>
          </w:tcPr>
          <w:p w:rsidR="00336E79" w:rsidRDefault="00336E79" w:rsidP="00C43BBD">
            <w:pPr>
              <w:ind w:left="135"/>
            </w:pPr>
            <w:r>
              <w:rPr>
                <w:color w:val="000000"/>
                <w:sz w:val="24"/>
              </w:rPr>
              <w:t>Строевые приёмы и движение без оружия (строевая подготовка)</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09.12</w:t>
            </w:r>
          </w:p>
        </w:tc>
        <w:tc>
          <w:tcPr>
            <w:tcW w:w="2599" w:type="dxa"/>
            <w:tcMar>
              <w:top w:w="50" w:type="dxa"/>
              <w:left w:w="100" w:type="dxa"/>
            </w:tcMar>
            <w:vAlign w:val="center"/>
          </w:tcPr>
          <w:p w:rsidR="00336E79" w:rsidRPr="00336E79" w:rsidRDefault="00336E79" w:rsidP="00336E79">
            <w:pPr>
              <w:ind w:left="135"/>
              <w:jc w:val="center"/>
            </w:pPr>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14</w:t>
            </w:r>
          </w:p>
        </w:tc>
        <w:tc>
          <w:tcPr>
            <w:tcW w:w="4244" w:type="dxa"/>
            <w:tcMar>
              <w:top w:w="50" w:type="dxa"/>
              <w:left w:w="100" w:type="dxa"/>
            </w:tcMar>
            <w:vAlign w:val="center"/>
          </w:tcPr>
          <w:p w:rsidR="00336E79" w:rsidRDefault="00336E79" w:rsidP="00C43BBD">
            <w:pPr>
              <w:ind w:left="135"/>
            </w:pPr>
            <w:r>
              <w:rPr>
                <w:color w:val="000000"/>
                <w:sz w:val="24"/>
              </w:rPr>
              <w:t>Основы безопасности жизнедеятельности</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16.12</w:t>
            </w:r>
          </w:p>
          <w:p w:rsidR="00336E79" w:rsidRPr="00336E79" w:rsidRDefault="00336E79" w:rsidP="00336E79">
            <w:pPr>
              <w:pStyle w:val="af8"/>
              <w:ind w:left="0"/>
              <w:jc w:val="center"/>
            </w:pPr>
          </w:p>
        </w:tc>
        <w:tc>
          <w:tcPr>
            <w:tcW w:w="2599" w:type="dxa"/>
            <w:tcMar>
              <w:top w:w="50" w:type="dxa"/>
              <w:left w:w="100" w:type="dxa"/>
            </w:tcMar>
            <w:vAlign w:val="center"/>
          </w:tcPr>
          <w:p w:rsidR="00336E79" w:rsidRPr="00336E79" w:rsidRDefault="00336E79" w:rsidP="00336E79">
            <w:pPr>
              <w:ind w:left="135"/>
              <w:jc w:val="center"/>
            </w:pPr>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15</w:t>
            </w:r>
          </w:p>
        </w:tc>
        <w:tc>
          <w:tcPr>
            <w:tcW w:w="4244" w:type="dxa"/>
            <w:tcMar>
              <w:top w:w="50" w:type="dxa"/>
              <w:left w:w="100" w:type="dxa"/>
            </w:tcMar>
            <w:vAlign w:val="center"/>
          </w:tcPr>
          <w:p w:rsidR="00336E79" w:rsidRDefault="00336E79" w:rsidP="00C43BBD">
            <w:pPr>
              <w:ind w:left="135"/>
            </w:pPr>
            <w:r>
              <w:rPr>
                <w:color w:val="000000"/>
                <w:sz w:val="24"/>
              </w:rPr>
              <w:t>Правила поведения в опасных и чрезвычайных ситуациях</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23.12</w:t>
            </w:r>
          </w:p>
        </w:tc>
        <w:tc>
          <w:tcPr>
            <w:tcW w:w="2599" w:type="dxa"/>
            <w:tcMar>
              <w:top w:w="50" w:type="dxa"/>
              <w:left w:w="100" w:type="dxa"/>
            </w:tcMar>
            <w:vAlign w:val="center"/>
          </w:tcPr>
          <w:p w:rsidR="00336E79" w:rsidRPr="00336E79" w:rsidRDefault="00336E79" w:rsidP="00336E79">
            <w:pPr>
              <w:ind w:left="135"/>
              <w:jc w:val="center"/>
            </w:pPr>
            <w:r w:rsidRPr="00336E79">
              <w:rPr>
                <w:color w:val="000000"/>
                <w:sz w:val="24"/>
              </w:rPr>
              <w:t xml:space="preserve">Библиотека ЦОК </w:t>
            </w:r>
            <w:hyperlink r:id="rId12">
              <w:r w:rsidRPr="00336E79">
                <w:rPr>
                  <w:color w:val="0000FF"/>
                  <w:u w:val="single"/>
                </w:rPr>
                <w:t>https://m.edsoo.ru/f5eac746</w:t>
              </w:r>
            </w:hyperlink>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16</w:t>
            </w:r>
          </w:p>
        </w:tc>
        <w:tc>
          <w:tcPr>
            <w:tcW w:w="4244" w:type="dxa"/>
            <w:tcMar>
              <w:top w:w="50" w:type="dxa"/>
              <w:left w:w="100" w:type="dxa"/>
            </w:tcMar>
            <w:vAlign w:val="center"/>
          </w:tcPr>
          <w:p w:rsidR="00336E79" w:rsidRDefault="00336E79" w:rsidP="00C43BBD">
            <w:pPr>
              <w:ind w:left="135"/>
            </w:pPr>
            <w:r>
              <w:rPr>
                <w:color w:val="000000"/>
                <w:sz w:val="24"/>
              </w:rPr>
              <w:t>Основные опасности в быту. Предупреждение бытовых отравлений</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13.01</w:t>
            </w:r>
          </w:p>
        </w:tc>
        <w:tc>
          <w:tcPr>
            <w:tcW w:w="2599" w:type="dxa"/>
            <w:tcMar>
              <w:top w:w="50" w:type="dxa"/>
              <w:left w:w="100" w:type="dxa"/>
            </w:tcMar>
            <w:vAlign w:val="center"/>
          </w:tcPr>
          <w:p w:rsidR="00336E79" w:rsidRPr="00336E79" w:rsidRDefault="00336E79" w:rsidP="00336E79">
            <w:pPr>
              <w:ind w:left="135"/>
              <w:jc w:val="center"/>
            </w:pPr>
            <w:r w:rsidRPr="00336E79">
              <w:rPr>
                <w:color w:val="000000"/>
                <w:sz w:val="24"/>
              </w:rPr>
              <w:t xml:space="preserve">Библиотека ЦОК </w:t>
            </w:r>
            <w:hyperlink r:id="rId13">
              <w:r w:rsidRPr="00336E79">
                <w:rPr>
                  <w:color w:val="0000FF"/>
                  <w:u w:val="single"/>
                </w:rPr>
                <w:t>https://m.edsoo.ru/f5eac8c2</w:t>
              </w:r>
            </w:hyperlink>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17</w:t>
            </w:r>
          </w:p>
        </w:tc>
        <w:tc>
          <w:tcPr>
            <w:tcW w:w="4244" w:type="dxa"/>
            <w:tcMar>
              <w:top w:w="50" w:type="dxa"/>
              <w:left w:w="100" w:type="dxa"/>
            </w:tcMar>
            <w:vAlign w:val="center"/>
          </w:tcPr>
          <w:p w:rsidR="00336E79" w:rsidRDefault="00336E79" w:rsidP="00C43BBD">
            <w:pPr>
              <w:ind w:left="135"/>
            </w:pPr>
            <w:r>
              <w:rPr>
                <w:color w:val="000000"/>
                <w:sz w:val="24"/>
              </w:rPr>
              <w:t>Предупреждение бытовых травм</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20.01</w:t>
            </w:r>
          </w:p>
        </w:tc>
        <w:tc>
          <w:tcPr>
            <w:tcW w:w="2599" w:type="dxa"/>
            <w:tcMar>
              <w:top w:w="50" w:type="dxa"/>
              <w:left w:w="100" w:type="dxa"/>
            </w:tcMar>
            <w:vAlign w:val="center"/>
          </w:tcPr>
          <w:p w:rsidR="00336E79" w:rsidRPr="00336E79" w:rsidRDefault="00336E79" w:rsidP="00336E79">
            <w:pPr>
              <w:ind w:left="135"/>
              <w:jc w:val="center"/>
            </w:pPr>
            <w:r w:rsidRPr="00336E79">
              <w:rPr>
                <w:color w:val="000000"/>
                <w:sz w:val="24"/>
              </w:rPr>
              <w:t xml:space="preserve">Библиотека ЦОК </w:t>
            </w:r>
            <w:hyperlink r:id="rId14">
              <w:r w:rsidRPr="00336E79">
                <w:rPr>
                  <w:color w:val="0000FF"/>
                  <w:u w:val="single"/>
                </w:rPr>
                <w:t>https://m.edsoo.ru/f5eac8c2</w:t>
              </w:r>
            </w:hyperlink>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18</w:t>
            </w:r>
          </w:p>
        </w:tc>
        <w:tc>
          <w:tcPr>
            <w:tcW w:w="4244" w:type="dxa"/>
            <w:tcMar>
              <w:top w:w="50" w:type="dxa"/>
              <w:left w:w="100" w:type="dxa"/>
            </w:tcMar>
            <w:vAlign w:val="center"/>
          </w:tcPr>
          <w:p w:rsidR="00336E79" w:rsidRDefault="00336E79" w:rsidP="00C43BBD">
            <w:pPr>
              <w:ind w:left="135"/>
            </w:pPr>
            <w:r>
              <w:rPr>
                <w:color w:val="000000"/>
                <w:sz w:val="24"/>
              </w:rPr>
              <w:t>Безопасная эксплуатация бытовых приборов и мест общего пользования</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27.01</w:t>
            </w:r>
          </w:p>
        </w:tc>
        <w:tc>
          <w:tcPr>
            <w:tcW w:w="2599" w:type="dxa"/>
            <w:tcMar>
              <w:top w:w="50" w:type="dxa"/>
              <w:left w:w="100" w:type="dxa"/>
            </w:tcMar>
            <w:vAlign w:val="center"/>
          </w:tcPr>
          <w:p w:rsidR="00336E79" w:rsidRPr="00336E79" w:rsidRDefault="00336E79" w:rsidP="00336E79">
            <w:pPr>
              <w:ind w:left="135"/>
              <w:jc w:val="center"/>
            </w:pPr>
            <w:r w:rsidRPr="00336E79">
              <w:rPr>
                <w:color w:val="000000"/>
                <w:sz w:val="24"/>
              </w:rPr>
              <w:t xml:space="preserve">Библиотека ЦОК </w:t>
            </w:r>
            <w:hyperlink r:id="rId15">
              <w:r w:rsidRPr="00336E79">
                <w:rPr>
                  <w:color w:val="0000FF"/>
                  <w:u w:val="single"/>
                </w:rPr>
                <w:t>https://m.edsoo.ru/f5eacdf4</w:t>
              </w:r>
            </w:hyperlink>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19</w:t>
            </w:r>
          </w:p>
        </w:tc>
        <w:tc>
          <w:tcPr>
            <w:tcW w:w="4244" w:type="dxa"/>
            <w:tcMar>
              <w:top w:w="50" w:type="dxa"/>
              <w:left w:w="100" w:type="dxa"/>
            </w:tcMar>
            <w:vAlign w:val="center"/>
          </w:tcPr>
          <w:p w:rsidR="00336E79" w:rsidRDefault="00336E79" w:rsidP="00C43BBD">
            <w:pPr>
              <w:ind w:left="135"/>
            </w:pPr>
            <w:r>
              <w:rPr>
                <w:color w:val="000000"/>
                <w:sz w:val="24"/>
              </w:rPr>
              <w:t>Пожарная безопасность в быту</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03.02</w:t>
            </w:r>
          </w:p>
        </w:tc>
        <w:tc>
          <w:tcPr>
            <w:tcW w:w="2599" w:type="dxa"/>
            <w:tcMar>
              <w:top w:w="50" w:type="dxa"/>
              <w:left w:w="100" w:type="dxa"/>
            </w:tcMar>
            <w:vAlign w:val="center"/>
          </w:tcPr>
          <w:p w:rsidR="00336E79" w:rsidRPr="00336E79" w:rsidRDefault="00336E79" w:rsidP="00336E79">
            <w:pPr>
              <w:ind w:left="135"/>
              <w:jc w:val="center"/>
            </w:pPr>
            <w:r w:rsidRPr="00336E79">
              <w:rPr>
                <w:color w:val="000000"/>
                <w:sz w:val="24"/>
              </w:rPr>
              <w:t xml:space="preserve">Библиотека ЦОК </w:t>
            </w:r>
            <w:hyperlink r:id="rId16">
              <w:r w:rsidRPr="00336E79">
                <w:rPr>
                  <w:color w:val="0000FF"/>
                  <w:u w:val="single"/>
                </w:rPr>
                <w:t>https://m.edsoo.ru/f5eacf84</w:t>
              </w:r>
            </w:hyperlink>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20</w:t>
            </w:r>
          </w:p>
        </w:tc>
        <w:tc>
          <w:tcPr>
            <w:tcW w:w="4244" w:type="dxa"/>
            <w:tcMar>
              <w:top w:w="50" w:type="dxa"/>
              <w:left w:w="100" w:type="dxa"/>
            </w:tcMar>
            <w:vAlign w:val="center"/>
          </w:tcPr>
          <w:p w:rsidR="00336E79" w:rsidRDefault="00336E79" w:rsidP="00C43BBD">
            <w:pPr>
              <w:ind w:left="135"/>
            </w:pPr>
            <w:r>
              <w:rPr>
                <w:color w:val="000000"/>
                <w:sz w:val="24"/>
              </w:rPr>
              <w:t>Предупреждение ситуаций криминального характера</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10.02</w:t>
            </w:r>
          </w:p>
        </w:tc>
        <w:tc>
          <w:tcPr>
            <w:tcW w:w="2599" w:type="dxa"/>
            <w:tcMar>
              <w:top w:w="50" w:type="dxa"/>
              <w:left w:w="100" w:type="dxa"/>
            </w:tcMar>
            <w:vAlign w:val="center"/>
          </w:tcPr>
          <w:p w:rsidR="00336E79" w:rsidRPr="00336E79" w:rsidRDefault="00336E79" w:rsidP="00336E79">
            <w:pPr>
              <w:ind w:left="135"/>
              <w:jc w:val="center"/>
            </w:pPr>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21</w:t>
            </w:r>
          </w:p>
        </w:tc>
        <w:tc>
          <w:tcPr>
            <w:tcW w:w="4244" w:type="dxa"/>
            <w:tcMar>
              <w:top w:w="50" w:type="dxa"/>
              <w:left w:w="100" w:type="dxa"/>
            </w:tcMar>
            <w:vAlign w:val="center"/>
          </w:tcPr>
          <w:p w:rsidR="00336E79" w:rsidRDefault="00336E79" w:rsidP="00C43BBD">
            <w:pPr>
              <w:ind w:left="135"/>
            </w:pPr>
            <w:r>
              <w:rPr>
                <w:color w:val="000000"/>
                <w:sz w:val="24"/>
              </w:rPr>
              <w:t>Безопасные действия при авариях на коммунальных системах жизнеобеспечения</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17.02</w:t>
            </w:r>
          </w:p>
        </w:tc>
        <w:tc>
          <w:tcPr>
            <w:tcW w:w="2599" w:type="dxa"/>
            <w:tcMar>
              <w:top w:w="50" w:type="dxa"/>
              <w:left w:w="100" w:type="dxa"/>
            </w:tcMar>
            <w:vAlign w:val="center"/>
          </w:tcPr>
          <w:p w:rsidR="00336E79" w:rsidRPr="00336E79" w:rsidRDefault="00336E79" w:rsidP="00336E79">
            <w:pPr>
              <w:ind w:left="135"/>
              <w:jc w:val="center"/>
            </w:pPr>
            <w:r w:rsidRPr="00336E79">
              <w:rPr>
                <w:color w:val="000000"/>
                <w:sz w:val="24"/>
              </w:rPr>
              <w:t xml:space="preserve">Библиотека ЦОК </w:t>
            </w:r>
            <w:hyperlink r:id="rId17">
              <w:r w:rsidRPr="00336E79">
                <w:rPr>
                  <w:color w:val="0000FF"/>
                  <w:u w:val="single"/>
                </w:rPr>
                <w:t>https://m.edsoo.ru/f5ead51a</w:t>
              </w:r>
            </w:hyperlink>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22</w:t>
            </w:r>
          </w:p>
        </w:tc>
        <w:tc>
          <w:tcPr>
            <w:tcW w:w="4244" w:type="dxa"/>
            <w:tcMar>
              <w:top w:w="50" w:type="dxa"/>
              <w:left w:w="100" w:type="dxa"/>
            </w:tcMar>
            <w:vAlign w:val="center"/>
          </w:tcPr>
          <w:p w:rsidR="00336E79" w:rsidRDefault="00C711C9" w:rsidP="00C711C9">
            <w:pPr>
              <w:ind w:left="135"/>
            </w:pPr>
            <w:r>
              <w:rPr>
                <w:color w:val="000000"/>
                <w:sz w:val="24"/>
              </w:rPr>
              <w:t xml:space="preserve">Контрольное тестирование по теме </w:t>
            </w:r>
            <w:r>
              <w:rPr>
                <w:color w:val="000000"/>
                <w:sz w:val="24"/>
              </w:rPr>
              <w:t xml:space="preserve">"Культура безопасности </w:t>
            </w:r>
            <w:r>
              <w:rPr>
                <w:color w:val="000000"/>
                <w:sz w:val="24"/>
              </w:rPr>
              <w:lastRenderedPageBreak/>
              <w:t>жизнедеятельности в современном обществе"</w:t>
            </w:r>
          </w:p>
        </w:tc>
        <w:tc>
          <w:tcPr>
            <w:tcW w:w="1015" w:type="dxa"/>
            <w:tcMar>
              <w:top w:w="50" w:type="dxa"/>
              <w:left w:w="100" w:type="dxa"/>
            </w:tcMar>
            <w:vAlign w:val="center"/>
          </w:tcPr>
          <w:p w:rsidR="00336E79" w:rsidRDefault="00336E79" w:rsidP="00C43BBD">
            <w:pPr>
              <w:ind w:left="135"/>
              <w:jc w:val="center"/>
            </w:pPr>
            <w:r>
              <w:rPr>
                <w:color w:val="000000"/>
                <w:sz w:val="24"/>
              </w:rPr>
              <w:lastRenderedPageBreak/>
              <w:t xml:space="preserve"> 1 </w:t>
            </w:r>
          </w:p>
        </w:tc>
        <w:tc>
          <w:tcPr>
            <w:tcW w:w="1829" w:type="dxa"/>
            <w:tcMar>
              <w:top w:w="50" w:type="dxa"/>
              <w:left w:w="100" w:type="dxa"/>
            </w:tcMar>
            <w:vAlign w:val="center"/>
          </w:tcPr>
          <w:p w:rsidR="00336E79" w:rsidRDefault="00C711C9" w:rsidP="00C43BBD">
            <w:pPr>
              <w:ind w:left="135"/>
              <w:jc w:val="center"/>
            </w:pPr>
            <w:r>
              <w:t>1</w:t>
            </w: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24.02</w:t>
            </w:r>
          </w:p>
        </w:tc>
        <w:tc>
          <w:tcPr>
            <w:tcW w:w="2599" w:type="dxa"/>
            <w:tcMar>
              <w:top w:w="50" w:type="dxa"/>
              <w:left w:w="100" w:type="dxa"/>
            </w:tcMar>
            <w:vAlign w:val="center"/>
          </w:tcPr>
          <w:p w:rsidR="00336E79" w:rsidRPr="00336E79" w:rsidRDefault="00336E79" w:rsidP="00336E79">
            <w:pPr>
              <w:ind w:left="135"/>
              <w:jc w:val="center"/>
            </w:pPr>
            <w:r w:rsidRPr="00336E79">
              <w:rPr>
                <w:color w:val="000000"/>
                <w:sz w:val="24"/>
              </w:rPr>
              <w:t xml:space="preserve">Библиотека ЦОК </w:t>
            </w:r>
            <w:hyperlink r:id="rId18">
              <w:r w:rsidRPr="00336E79">
                <w:rPr>
                  <w:color w:val="0000FF"/>
                  <w:u w:val="single"/>
                </w:rPr>
                <w:t>https://m.edsoo.ru/f5ead68c</w:t>
              </w:r>
            </w:hyperlink>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lastRenderedPageBreak/>
              <w:t>23</w:t>
            </w:r>
          </w:p>
        </w:tc>
        <w:tc>
          <w:tcPr>
            <w:tcW w:w="4244" w:type="dxa"/>
            <w:tcMar>
              <w:top w:w="50" w:type="dxa"/>
              <w:left w:w="100" w:type="dxa"/>
            </w:tcMar>
            <w:vAlign w:val="center"/>
          </w:tcPr>
          <w:p w:rsidR="00336E79" w:rsidRDefault="00C711C9" w:rsidP="00C43BBD">
            <w:pPr>
              <w:ind w:left="135"/>
            </w:pPr>
            <w:r>
              <w:rPr>
                <w:color w:val="000000"/>
                <w:sz w:val="24"/>
              </w:rPr>
              <w:t>Правила дорожного движения</w:t>
            </w:r>
            <w:r>
              <w:rPr>
                <w:color w:val="000000"/>
                <w:sz w:val="24"/>
              </w:rPr>
              <w:t xml:space="preserve"> </w:t>
            </w:r>
            <w:r w:rsidR="00336E79">
              <w:rPr>
                <w:color w:val="000000"/>
                <w:sz w:val="24"/>
              </w:rPr>
              <w:t>Безопасность пешехода</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3.03</w:t>
            </w:r>
          </w:p>
        </w:tc>
        <w:tc>
          <w:tcPr>
            <w:tcW w:w="2599" w:type="dxa"/>
            <w:tcMar>
              <w:top w:w="50" w:type="dxa"/>
              <w:left w:w="100" w:type="dxa"/>
            </w:tcMar>
            <w:vAlign w:val="center"/>
          </w:tcPr>
          <w:p w:rsidR="00336E79" w:rsidRPr="00336E79" w:rsidRDefault="00336E79" w:rsidP="00336E79">
            <w:pPr>
              <w:ind w:left="135"/>
              <w:jc w:val="center"/>
            </w:pPr>
            <w:r w:rsidRPr="00336E79">
              <w:rPr>
                <w:color w:val="000000"/>
                <w:sz w:val="24"/>
              </w:rPr>
              <w:t xml:space="preserve">Библиотека ЦОК </w:t>
            </w:r>
            <w:hyperlink r:id="rId19">
              <w:r w:rsidRPr="00336E79">
                <w:rPr>
                  <w:color w:val="0000FF"/>
                  <w:u w:val="single"/>
                </w:rPr>
                <w:t>https://m.edsoo.ru/f5eaefa0</w:t>
              </w:r>
            </w:hyperlink>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24</w:t>
            </w:r>
          </w:p>
        </w:tc>
        <w:tc>
          <w:tcPr>
            <w:tcW w:w="4244" w:type="dxa"/>
            <w:tcMar>
              <w:top w:w="50" w:type="dxa"/>
              <w:left w:w="100" w:type="dxa"/>
            </w:tcMar>
            <w:vAlign w:val="center"/>
          </w:tcPr>
          <w:p w:rsidR="00336E79" w:rsidRDefault="00336E79" w:rsidP="00C43BBD">
            <w:pPr>
              <w:ind w:left="135"/>
            </w:pPr>
            <w:r>
              <w:rPr>
                <w:color w:val="000000"/>
                <w:sz w:val="24"/>
              </w:rPr>
              <w:t>Безопасность пассажира</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10.03</w:t>
            </w:r>
          </w:p>
        </w:tc>
        <w:tc>
          <w:tcPr>
            <w:tcW w:w="2599" w:type="dxa"/>
            <w:tcMar>
              <w:top w:w="50" w:type="dxa"/>
              <w:left w:w="100" w:type="dxa"/>
            </w:tcMar>
            <w:vAlign w:val="center"/>
          </w:tcPr>
          <w:p w:rsidR="00336E79" w:rsidRPr="00336E79" w:rsidRDefault="00336E79" w:rsidP="00336E79">
            <w:pPr>
              <w:ind w:left="135"/>
              <w:jc w:val="center"/>
            </w:pPr>
            <w:r w:rsidRPr="00336E79">
              <w:rPr>
                <w:color w:val="000000"/>
                <w:sz w:val="24"/>
              </w:rPr>
              <w:t xml:space="preserve">Библиотека ЦОК </w:t>
            </w:r>
            <w:hyperlink r:id="rId20">
              <w:r w:rsidRPr="00336E79">
                <w:rPr>
                  <w:color w:val="0000FF"/>
                  <w:u w:val="single"/>
                </w:rPr>
                <w:t>https://m.edsoo.ru/f5eaf78e</w:t>
              </w:r>
            </w:hyperlink>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25</w:t>
            </w:r>
          </w:p>
        </w:tc>
        <w:tc>
          <w:tcPr>
            <w:tcW w:w="4244" w:type="dxa"/>
            <w:tcMar>
              <w:top w:w="50" w:type="dxa"/>
              <w:left w:w="100" w:type="dxa"/>
            </w:tcMar>
            <w:vAlign w:val="center"/>
          </w:tcPr>
          <w:p w:rsidR="00336E79" w:rsidRDefault="00336E79" w:rsidP="00C43BBD">
            <w:pPr>
              <w:ind w:left="135"/>
            </w:pPr>
            <w:r>
              <w:rPr>
                <w:color w:val="000000"/>
                <w:sz w:val="24"/>
              </w:rPr>
              <w:t>Безопасность водителя</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17.03</w:t>
            </w:r>
          </w:p>
        </w:tc>
        <w:tc>
          <w:tcPr>
            <w:tcW w:w="2599" w:type="dxa"/>
            <w:tcMar>
              <w:top w:w="50" w:type="dxa"/>
              <w:left w:w="100" w:type="dxa"/>
            </w:tcMar>
            <w:vAlign w:val="center"/>
          </w:tcPr>
          <w:p w:rsidR="00336E79" w:rsidRPr="00336E79" w:rsidRDefault="00336E79" w:rsidP="00336E79">
            <w:pPr>
              <w:ind w:left="135"/>
              <w:jc w:val="center"/>
            </w:pPr>
            <w:r w:rsidRPr="00336E79">
              <w:rPr>
                <w:color w:val="000000"/>
                <w:sz w:val="24"/>
              </w:rPr>
              <w:t xml:space="preserve">Библиотека ЦОК </w:t>
            </w:r>
            <w:hyperlink r:id="rId21">
              <w:r w:rsidRPr="00336E79">
                <w:rPr>
                  <w:color w:val="0000FF"/>
                  <w:u w:val="single"/>
                </w:rPr>
                <w:t>https://m.edsoo.ru/f5eaf946</w:t>
              </w:r>
            </w:hyperlink>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26</w:t>
            </w:r>
          </w:p>
        </w:tc>
        <w:tc>
          <w:tcPr>
            <w:tcW w:w="4244" w:type="dxa"/>
            <w:tcMar>
              <w:top w:w="50" w:type="dxa"/>
              <w:left w:w="100" w:type="dxa"/>
            </w:tcMar>
            <w:vAlign w:val="center"/>
          </w:tcPr>
          <w:p w:rsidR="00336E79" w:rsidRDefault="00336E79" w:rsidP="00C43BBD">
            <w:pPr>
              <w:ind w:left="135"/>
            </w:pPr>
            <w:r>
              <w:rPr>
                <w:color w:val="000000"/>
                <w:sz w:val="24"/>
              </w:rPr>
              <w:t>Безопасные действия при дорожно-транспортных происшествиях</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31.03</w:t>
            </w:r>
          </w:p>
        </w:tc>
        <w:tc>
          <w:tcPr>
            <w:tcW w:w="2599" w:type="dxa"/>
            <w:tcMar>
              <w:top w:w="50" w:type="dxa"/>
              <w:left w:w="100" w:type="dxa"/>
            </w:tcMar>
            <w:vAlign w:val="center"/>
          </w:tcPr>
          <w:p w:rsidR="00336E79" w:rsidRPr="00336E79" w:rsidRDefault="00336E79" w:rsidP="00336E79">
            <w:pPr>
              <w:ind w:left="135"/>
              <w:jc w:val="center"/>
            </w:pPr>
            <w:r w:rsidRPr="00336E79">
              <w:rPr>
                <w:color w:val="000000"/>
                <w:sz w:val="24"/>
              </w:rPr>
              <w:t xml:space="preserve">Библиотека ЦОК </w:t>
            </w:r>
            <w:hyperlink r:id="rId22">
              <w:r w:rsidRPr="00336E79">
                <w:rPr>
                  <w:color w:val="0000FF"/>
                  <w:u w:val="single"/>
                </w:rPr>
                <w:t>https://m.edsoo.ru/f5eafef0</w:t>
              </w:r>
            </w:hyperlink>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27</w:t>
            </w:r>
          </w:p>
        </w:tc>
        <w:tc>
          <w:tcPr>
            <w:tcW w:w="4244" w:type="dxa"/>
            <w:tcMar>
              <w:top w:w="50" w:type="dxa"/>
              <w:left w:w="100" w:type="dxa"/>
            </w:tcMar>
            <w:vAlign w:val="center"/>
          </w:tcPr>
          <w:p w:rsidR="00336E79" w:rsidRDefault="00336E79" w:rsidP="00C43BBD">
            <w:pPr>
              <w:ind w:left="135"/>
            </w:pPr>
            <w:r>
              <w:rPr>
                <w:color w:val="000000"/>
                <w:sz w:val="24"/>
              </w:rPr>
              <w:t>Безопасность пассажиров на различных видах транспорта</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7.04</w:t>
            </w:r>
          </w:p>
        </w:tc>
        <w:tc>
          <w:tcPr>
            <w:tcW w:w="2599" w:type="dxa"/>
            <w:tcMar>
              <w:top w:w="50" w:type="dxa"/>
              <w:left w:w="100" w:type="dxa"/>
            </w:tcMar>
            <w:vAlign w:val="center"/>
          </w:tcPr>
          <w:p w:rsidR="00336E79" w:rsidRPr="00336E79" w:rsidRDefault="00336E79" w:rsidP="00336E79">
            <w:pPr>
              <w:ind w:left="135"/>
              <w:jc w:val="center"/>
            </w:pPr>
            <w:r w:rsidRPr="00336E79">
              <w:rPr>
                <w:color w:val="000000"/>
                <w:sz w:val="24"/>
              </w:rPr>
              <w:t xml:space="preserve">Библиотека ЦОК </w:t>
            </w:r>
            <w:hyperlink r:id="rId23">
              <w:r w:rsidRPr="00336E79">
                <w:rPr>
                  <w:color w:val="0000FF"/>
                  <w:u w:val="single"/>
                </w:rPr>
                <w:t>https://m.edsoo.ru/f5eafd42</w:t>
              </w:r>
            </w:hyperlink>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28</w:t>
            </w:r>
          </w:p>
        </w:tc>
        <w:tc>
          <w:tcPr>
            <w:tcW w:w="4244" w:type="dxa"/>
            <w:tcMar>
              <w:top w:w="50" w:type="dxa"/>
              <w:left w:w="100" w:type="dxa"/>
            </w:tcMar>
            <w:vAlign w:val="center"/>
          </w:tcPr>
          <w:p w:rsidR="00336E79" w:rsidRDefault="00336E79" w:rsidP="00C43BBD">
            <w:pPr>
              <w:ind w:left="135"/>
            </w:pPr>
            <w:r>
              <w:rPr>
                <w:color w:val="000000"/>
                <w:sz w:val="24"/>
              </w:rPr>
              <w:t>Первая помощь при чрезвычайных ситуациях на транспорте</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14.04</w:t>
            </w:r>
          </w:p>
        </w:tc>
        <w:tc>
          <w:tcPr>
            <w:tcW w:w="2599" w:type="dxa"/>
            <w:tcMar>
              <w:top w:w="50" w:type="dxa"/>
              <w:left w:w="100" w:type="dxa"/>
            </w:tcMar>
            <w:vAlign w:val="center"/>
          </w:tcPr>
          <w:p w:rsidR="00336E79" w:rsidRPr="00336E79" w:rsidRDefault="00336E79" w:rsidP="00336E79">
            <w:pPr>
              <w:ind w:left="135"/>
              <w:jc w:val="center"/>
            </w:pPr>
            <w:r w:rsidRPr="00336E79">
              <w:rPr>
                <w:color w:val="000000"/>
                <w:sz w:val="24"/>
              </w:rPr>
              <w:t xml:space="preserve">Библиотека ЦОК </w:t>
            </w:r>
            <w:hyperlink r:id="rId24">
              <w:r w:rsidRPr="00336E79">
                <w:rPr>
                  <w:color w:val="0000FF"/>
                  <w:u w:val="single"/>
                </w:rPr>
                <w:t>https://m.edsoo.ru/f5eb0210</w:t>
              </w:r>
            </w:hyperlink>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29</w:t>
            </w:r>
          </w:p>
        </w:tc>
        <w:tc>
          <w:tcPr>
            <w:tcW w:w="4244" w:type="dxa"/>
            <w:tcMar>
              <w:top w:w="50" w:type="dxa"/>
              <w:left w:w="100" w:type="dxa"/>
            </w:tcMar>
            <w:vAlign w:val="center"/>
          </w:tcPr>
          <w:p w:rsidR="00336E79" w:rsidRDefault="00336E79" w:rsidP="00C43BBD">
            <w:pPr>
              <w:ind w:left="135"/>
            </w:pPr>
            <w:r>
              <w:rPr>
                <w:color w:val="000000"/>
                <w:sz w:val="24"/>
              </w:rPr>
              <w:t>Основные опасности в общественных местах</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21.04</w:t>
            </w:r>
          </w:p>
        </w:tc>
        <w:tc>
          <w:tcPr>
            <w:tcW w:w="2599" w:type="dxa"/>
            <w:tcMar>
              <w:top w:w="50" w:type="dxa"/>
              <w:left w:w="100" w:type="dxa"/>
            </w:tcMar>
            <w:vAlign w:val="center"/>
          </w:tcPr>
          <w:p w:rsidR="00336E79" w:rsidRPr="00336E79" w:rsidRDefault="00336E79" w:rsidP="00336E79">
            <w:pPr>
              <w:ind w:left="135"/>
              <w:jc w:val="center"/>
            </w:pPr>
            <w:r w:rsidRPr="00336E79">
              <w:rPr>
                <w:color w:val="000000"/>
                <w:sz w:val="24"/>
              </w:rPr>
              <w:t xml:space="preserve">Библиотека ЦОК </w:t>
            </w:r>
            <w:hyperlink r:id="rId25">
              <w:r w:rsidRPr="00336E79">
                <w:rPr>
                  <w:color w:val="0000FF"/>
                  <w:u w:val="single"/>
                </w:rPr>
                <w:t>https://m.edsoo.ru/f5eb038c</w:t>
              </w:r>
            </w:hyperlink>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30</w:t>
            </w:r>
          </w:p>
        </w:tc>
        <w:tc>
          <w:tcPr>
            <w:tcW w:w="4244" w:type="dxa"/>
            <w:tcMar>
              <w:top w:w="50" w:type="dxa"/>
              <w:left w:w="100" w:type="dxa"/>
            </w:tcMar>
            <w:vAlign w:val="center"/>
          </w:tcPr>
          <w:p w:rsidR="00336E79" w:rsidRDefault="00336E79" w:rsidP="00C43BBD">
            <w:pPr>
              <w:ind w:left="135"/>
            </w:pPr>
            <w:r>
              <w:rPr>
                <w:color w:val="000000"/>
                <w:sz w:val="24"/>
              </w:rPr>
              <w:t>Правила безопасного поведения при посещении массовых мероприятий</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28.04</w:t>
            </w:r>
          </w:p>
        </w:tc>
        <w:tc>
          <w:tcPr>
            <w:tcW w:w="2599" w:type="dxa"/>
            <w:tcMar>
              <w:top w:w="50" w:type="dxa"/>
              <w:left w:w="100" w:type="dxa"/>
            </w:tcMar>
            <w:vAlign w:val="center"/>
          </w:tcPr>
          <w:p w:rsidR="00336E79" w:rsidRPr="00336E79" w:rsidRDefault="00336E79" w:rsidP="00336E79">
            <w:pPr>
              <w:ind w:left="135"/>
              <w:jc w:val="center"/>
            </w:pPr>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31</w:t>
            </w:r>
          </w:p>
        </w:tc>
        <w:tc>
          <w:tcPr>
            <w:tcW w:w="4244" w:type="dxa"/>
            <w:tcMar>
              <w:top w:w="50" w:type="dxa"/>
              <w:left w:w="100" w:type="dxa"/>
            </w:tcMar>
            <w:vAlign w:val="center"/>
          </w:tcPr>
          <w:p w:rsidR="00336E79" w:rsidRDefault="00336E79" w:rsidP="00C43BBD">
            <w:pPr>
              <w:ind w:left="135"/>
            </w:pPr>
            <w:r>
              <w:rPr>
                <w:color w:val="000000"/>
                <w:sz w:val="24"/>
              </w:rPr>
              <w:t>Пожарная безопасность в общественных местах</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5.05</w:t>
            </w:r>
          </w:p>
        </w:tc>
        <w:tc>
          <w:tcPr>
            <w:tcW w:w="2599" w:type="dxa"/>
            <w:tcMar>
              <w:top w:w="50" w:type="dxa"/>
              <w:left w:w="100" w:type="dxa"/>
            </w:tcMar>
            <w:vAlign w:val="center"/>
          </w:tcPr>
          <w:p w:rsidR="00336E79" w:rsidRPr="00336E79" w:rsidRDefault="00336E79" w:rsidP="00336E79">
            <w:pPr>
              <w:ind w:left="135"/>
              <w:jc w:val="center"/>
            </w:pPr>
            <w:r w:rsidRPr="00336E79">
              <w:rPr>
                <w:color w:val="000000"/>
                <w:sz w:val="24"/>
              </w:rPr>
              <w:t xml:space="preserve">Библиотека ЦОК </w:t>
            </w:r>
            <w:hyperlink r:id="rId26">
              <w:r w:rsidRPr="00336E79">
                <w:rPr>
                  <w:color w:val="0000FF"/>
                  <w:u w:val="single"/>
                </w:rPr>
                <w:t>https://m.edsoo.ru/f5eb0c10</w:t>
              </w:r>
            </w:hyperlink>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32</w:t>
            </w:r>
          </w:p>
        </w:tc>
        <w:tc>
          <w:tcPr>
            <w:tcW w:w="4244" w:type="dxa"/>
            <w:tcMar>
              <w:top w:w="50" w:type="dxa"/>
              <w:left w:w="100" w:type="dxa"/>
            </w:tcMar>
            <w:vAlign w:val="center"/>
          </w:tcPr>
          <w:p w:rsidR="00336E79" w:rsidRDefault="00336E79" w:rsidP="00C43BBD">
            <w:pPr>
              <w:ind w:left="135"/>
            </w:pPr>
            <w:r>
              <w:rPr>
                <w:color w:val="000000"/>
                <w:sz w:val="24"/>
              </w:rPr>
              <w:t>Промежуточная аттестация</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C711C9" w:rsidP="00C43BBD">
            <w:pPr>
              <w:ind w:left="135"/>
              <w:jc w:val="center"/>
            </w:pPr>
            <w:r>
              <w:t>1</w:t>
            </w: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12.05</w:t>
            </w:r>
          </w:p>
        </w:tc>
        <w:tc>
          <w:tcPr>
            <w:tcW w:w="2599" w:type="dxa"/>
            <w:tcMar>
              <w:top w:w="50" w:type="dxa"/>
              <w:left w:w="100" w:type="dxa"/>
            </w:tcMar>
            <w:vAlign w:val="center"/>
          </w:tcPr>
          <w:p w:rsidR="00336E79" w:rsidRPr="00336E79" w:rsidRDefault="00336E79" w:rsidP="00336E79">
            <w:pPr>
              <w:ind w:left="135"/>
              <w:jc w:val="center"/>
            </w:pPr>
            <w:r w:rsidRPr="00336E79">
              <w:rPr>
                <w:color w:val="000000"/>
                <w:sz w:val="24"/>
              </w:rPr>
              <w:t xml:space="preserve">Библиотека ЦОК </w:t>
            </w:r>
            <w:hyperlink r:id="rId27">
              <w:r w:rsidRPr="00336E79">
                <w:rPr>
                  <w:color w:val="0000FF"/>
                  <w:u w:val="single"/>
                </w:rPr>
                <w:t>https://m.edsoo.ru/f5eb0c10</w:t>
              </w:r>
            </w:hyperlink>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33</w:t>
            </w:r>
          </w:p>
        </w:tc>
        <w:tc>
          <w:tcPr>
            <w:tcW w:w="4244" w:type="dxa"/>
            <w:tcMar>
              <w:top w:w="50" w:type="dxa"/>
              <w:left w:w="100" w:type="dxa"/>
            </w:tcMar>
            <w:vAlign w:val="center"/>
          </w:tcPr>
          <w:p w:rsidR="00336E79" w:rsidRDefault="00336E79" w:rsidP="00C43BBD">
            <w:pPr>
              <w:ind w:left="135"/>
            </w:pPr>
            <w:r>
              <w:rPr>
                <w:color w:val="000000"/>
                <w:sz w:val="24"/>
              </w:rPr>
              <w:t>Безопасные действия в ситуациях криминогенного и антиобщественного характера</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19.05</w:t>
            </w:r>
          </w:p>
        </w:tc>
        <w:tc>
          <w:tcPr>
            <w:tcW w:w="2599" w:type="dxa"/>
            <w:tcMar>
              <w:top w:w="50" w:type="dxa"/>
              <w:left w:w="100" w:type="dxa"/>
            </w:tcMar>
            <w:vAlign w:val="center"/>
          </w:tcPr>
          <w:p w:rsidR="00336E79" w:rsidRPr="00336E79" w:rsidRDefault="00336E79" w:rsidP="00336E79">
            <w:pPr>
              <w:ind w:left="135"/>
              <w:jc w:val="center"/>
            </w:pPr>
            <w:r w:rsidRPr="00336E79">
              <w:rPr>
                <w:color w:val="000000"/>
                <w:sz w:val="24"/>
              </w:rPr>
              <w:t xml:space="preserve">Библиотека ЦОК </w:t>
            </w:r>
            <w:hyperlink r:id="rId28">
              <w:r w:rsidRPr="00336E79">
                <w:rPr>
                  <w:color w:val="0000FF"/>
                  <w:u w:val="single"/>
                </w:rPr>
                <w:t>https://m.edsoo.ru/f5eb0c10</w:t>
              </w:r>
            </w:hyperlink>
          </w:p>
        </w:tc>
      </w:tr>
      <w:tr w:rsidR="00C711C9" w:rsidRPr="00336E79" w:rsidTr="00336E79">
        <w:trPr>
          <w:trHeight w:val="144"/>
          <w:tblCellSpacing w:w="20" w:type="nil"/>
        </w:trPr>
        <w:tc>
          <w:tcPr>
            <w:tcW w:w="1099" w:type="dxa"/>
            <w:tcMar>
              <w:top w:w="50" w:type="dxa"/>
              <w:left w:w="100" w:type="dxa"/>
            </w:tcMar>
            <w:vAlign w:val="center"/>
          </w:tcPr>
          <w:p w:rsidR="00336E79" w:rsidRDefault="00336E79" w:rsidP="00C43BBD">
            <w:r>
              <w:rPr>
                <w:color w:val="000000"/>
                <w:sz w:val="24"/>
              </w:rPr>
              <w:t>34</w:t>
            </w:r>
          </w:p>
        </w:tc>
        <w:tc>
          <w:tcPr>
            <w:tcW w:w="4244" w:type="dxa"/>
            <w:tcMar>
              <w:top w:w="50" w:type="dxa"/>
              <w:left w:w="100" w:type="dxa"/>
            </w:tcMar>
            <w:vAlign w:val="center"/>
          </w:tcPr>
          <w:p w:rsidR="00336E79" w:rsidRDefault="00336E79" w:rsidP="00C43BBD">
            <w:pPr>
              <w:ind w:left="135"/>
            </w:pPr>
            <w:r>
              <w:rPr>
                <w:color w:val="000000"/>
                <w:sz w:val="24"/>
              </w:rPr>
              <w:t>Безопасные действия в ситуациях криминогенного и антиобщественного характера</w:t>
            </w:r>
          </w:p>
        </w:tc>
        <w:tc>
          <w:tcPr>
            <w:tcW w:w="1015" w:type="dxa"/>
            <w:tcMar>
              <w:top w:w="50" w:type="dxa"/>
              <w:left w:w="100" w:type="dxa"/>
            </w:tcMar>
            <w:vAlign w:val="center"/>
          </w:tcPr>
          <w:p w:rsidR="00336E79" w:rsidRDefault="00336E79" w:rsidP="00C43BBD">
            <w:pPr>
              <w:ind w:left="135"/>
              <w:jc w:val="center"/>
            </w:pPr>
            <w:r>
              <w:rPr>
                <w:color w:val="000000"/>
                <w:sz w:val="24"/>
              </w:rPr>
              <w:t xml:space="preserve"> 1 </w:t>
            </w:r>
          </w:p>
        </w:tc>
        <w:tc>
          <w:tcPr>
            <w:tcW w:w="1829" w:type="dxa"/>
            <w:tcMar>
              <w:top w:w="50" w:type="dxa"/>
              <w:left w:w="100" w:type="dxa"/>
            </w:tcMar>
            <w:vAlign w:val="center"/>
          </w:tcPr>
          <w:p w:rsidR="00336E79" w:rsidRDefault="00336E79" w:rsidP="00C43BBD">
            <w:pPr>
              <w:ind w:left="135"/>
              <w:jc w:val="center"/>
            </w:pPr>
          </w:p>
        </w:tc>
        <w:tc>
          <w:tcPr>
            <w:tcW w:w="1913" w:type="dxa"/>
            <w:tcMar>
              <w:top w:w="50" w:type="dxa"/>
              <w:left w:w="100" w:type="dxa"/>
            </w:tcMar>
            <w:vAlign w:val="center"/>
          </w:tcPr>
          <w:p w:rsidR="00336E79" w:rsidRDefault="00336E79" w:rsidP="00C43BBD">
            <w:pPr>
              <w:ind w:left="135"/>
              <w:jc w:val="center"/>
            </w:pPr>
          </w:p>
        </w:tc>
        <w:tc>
          <w:tcPr>
            <w:tcW w:w="1341" w:type="dxa"/>
            <w:tcMar>
              <w:top w:w="50" w:type="dxa"/>
              <w:left w:w="100" w:type="dxa"/>
            </w:tcMar>
          </w:tcPr>
          <w:p w:rsidR="00336E79" w:rsidRPr="00336E79" w:rsidRDefault="00336E79" w:rsidP="00336E79">
            <w:pPr>
              <w:pStyle w:val="af8"/>
              <w:ind w:left="0"/>
              <w:jc w:val="center"/>
            </w:pPr>
            <w:r w:rsidRPr="00336E79">
              <w:t>26.05</w:t>
            </w:r>
          </w:p>
        </w:tc>
        <w:tc>
          <w:tcPr>
            <w:tcW w:w="2599" w:type="dxa"/>
            <w:tcMar>
              <w:top w:w="50" w:type="dxa"/>
              <w:left w:w="100" w:type="dxa"/>
            </w:tcMar>
            <w:vAlign w:val="center"/>
          </w:tcPr>
          <w:p w:rsidR="00336E79" w:rsidRPr="00336E79" w:rsidRDefault="00336E79" w:rsidP="00336E79">
            <w:pPr>
              <w:ind w:left="135"/>
              <w:jc w:val="center"/>
            </w:pPr>
            <w:r w:rsidRPr="00336E79">
              <w:rPr>
                <w:color w:val="000000"/>
                <w:sz w:val="24"/>
              </w:rPr>
              <w:t xml:space="preserve">Библиотека ЦОК </w:t>
            </w:r>
            <w:hyperlink r:id="rId29">
              <w:r w:rsidRPr="00336E79">
                <w:rPr>
                  <w:color w:val="0000FF"/>
                  <w:u w:val="single"/>
                </w:rPr>
                <w:t>https://m.edsoo.ru/f5eb0c10</w:t>
              </w:r>
            </w:hyperlink>
          </w:p>
        </w:tc>
      </w:tr>
      <w:tr w:rsidR="00336E79" w:rsidTr="00336E79">
        <w:trPr>
          <w:trHeight w:val="144"/>
          <w:tblCellSpacing w:w="20" w:type="nil"/>
        </w:trPr>
        <w:tc>
          <w:tcPr>
            <w:tcW w:w="0" w:type="auto"/>
            <w:gridSpan w:val="2"/>
            <w:tcMar>
              <w:top w:w="50" w:type="dxa"/>
              <w:left w:w="100" w:type="dxa"/>
            </w:tcMar>
            <w:vAlign w:val="center"/>
          </w:tcPr>
          <w:p w:rsidR="00336E79" w:rsidRDefault="00336E79" w:rsidP="00C43BBD">
            <w:pPr>
              <w:ind w:left="135"/>
            </w:pPr>
            <w:r>
              <w:rPr>
                <w:color w:val="000000"/>
                <w:sz w:val="24"/>
              </w:rPr>
              <w:t>ОБЩЕЕ КОЛИЧЕСТВО ЧАСОВ ПО ПРОГРАММЕ</w:t>
            </w:r>
          </w:p>
        </w:tc>
        <w:tc>
          <w:tcPr>
            <w:tcW w:w="1015" w:type="dxa"/>
            <w:tcMar>
              <w:top w:w="50" w:type="dxa"/>
              <w:left w:w="100" w:type="dxa"/>
            </w:tcMar>
            <w:vAlign w:val="center"/>
          </w:tcPr>
          <w:p w:rsidR="00336E79" w:rsidRDefault="00336E79" w:rsidP="00C43BBD">
            <w:pPr>
              <w:ind w:left="135"/>
              <w:jc w:val="center"/>
            </w:pPr>
            <w:r>
              <w:rPr>
                <w:color w:val="000000"/>
                <w:sz w:val="24"/>
              </w:rPr>
              <w:t xml:space="preserve"> 34 </w:t>
            </w:r>
          </w:p>
        </w:tc>
        <w:tc>
          <w:tcPr>
            <w:tcW w:w="1829" w:type="dxa"/>
            <w:tcMar>
              <w:top w:w="50" w:type="dxa"/>
              <w:left w:w="100" w:type="dxa"/>
            </w:tcMar>
            <w:vAlign w:val="center"/>
          </w:tcPr>
          <w:p w:rsidR="00336E79" w:rsidRDefault="00336E79" w:rsidP="00C43BBD">
            <w:pPr>
              <w:ind w:left="135"/>
              <w:jc w:val="center"/>
            </w:pPr>
            <w:r>
              <w:rPr>
                <w:color w:val="000000"/>
                <w:sz w:val="24"/>
              </w:rPr>
              <w:t xml:space="preserve"> </w:t>
            </w:r>
            <w:r w:rsidR="00C711C9">
              <w:rPr>
                <w:color w:val="000000"/>
                <w:sz w:val="24"/>
              </w:rPr>
              <w:t>2</w:t>
            </w:r>
          </w:p>
        </w:tc>
        <w:tc>
          <w:tcPr>
            <w:tcW w:w="1913" w:type="dxa"/>
            <w:tcMar>
              <w:top w:w="50" w:type="dxa"/>
              <w:left w:w="100" w:type="dxa"/>
            </w:tcMar>
            <w:vAlign w:val="center"/>
          </w:tcPr>
          <w:p w:rsidR="00336E79" w:rsidRDefault="00336E79" w:rsidP="00C43BBD">
            <w:pPr>
              <w:ind w:left="135"/>
              <w:jc w:val="center"/>
            </w:pPr>
            <w:r>
              <w:rPr>
                <w:color w:val="000000"/>
                <w:sz w:val="24"/>
              </w:rPr>
              <w:t xml:space="preserve"> 0 </w:t>
            </w:r>
          </w:p>
        </w:tc>
        <w:tc>
          <w:tcPr>
            <w:tcW w:w="0" w:type="auto"/>
            <w:gridSpan w:val="2"/>
            <w:tcMar>
              <w:top w:w="50" w:type="dxa"/>
              <w:left w:w="100" w:type="dxa"/>
            </w:tcMar>
            <w:vAlign w:val="center"/>
          </w:tcPr>
          <w:p w:rsidR="00336E79" w:rsidRDefault="00336E79" w:rsidP="00C43BBD"/>
        </w:tc>
      </w:tr>
    </w:tbl>
    <w:p w:rsidR="00C43BBD" w:rsidRDefault="00C43BBD" w:rsidP="00C43BBD">
      <w:pPr>
        <w:sectPr w:rsidR="00C43BBD">
          <w:pgSz w:w="16383" w:h="11906" w:orient="landscape"/>
          <w:pgMar w:top="1134" w:right="850" w:bottom="1134" w:left="1701" w:header="720" w:footer="720" w:gutter="0"/>
          <w:cols w:space="720"/>
        </w:sectPr>
      </w:pPr>
    </w:p>
    <w:bookmarkEnd w:id="7"/>
    <w:p w:rsidR="00C43BBD" w:rsidRDefault="00C43BBD" w:rsidP="00C43BBD">
      <w:pPr>
        <w:ind w:left="120"/>
      </w:pPr>
      <w:r>
        <w:rPr>
          <w:b/>
          <w:color w:val="000000"/>
          <w:sz w:val="28"/>
        </w:rPr>
        <w:lastRenderedPageBreak/>
        <w:t>УЧЕБНО-МЕТОДИЧЕСКОЕ ОБЕСПЕЧЕНИЕ ОБРАЗОВАТЕЛЬНОГО ПРОЦЕССА</w:t>
      </w:r>
    </w:p>
    <w:p w:rsidR="00C43BBD" w:rsidRDefault="00C43BBD" w:rsidP="00C43BBD">
      <w:pPr>
        <w:spacing w:line="480" w:lineRule="auto"/>
        <w:ind w:left="120"/>
      </w:pPr>
      <w:r>
        <w:rPr>
          <w:b/>
          <w:color w:val="000000"/>
          <w:sz w:val="28"/>
        </w:rPr>
        <w:t>ОБЯЗАТЕЛЬНЫЕ УЧЕБНЫЕ МАТЕРИАЛЫ ДЛЯ УЧЕНИКА</w:t>
      </w:r>
    </w:p>
    <w:p w:rsidR="00C43BBD" w:rsidRDefault="00C43BBD" w:rsidP="00C43BBD">
      <w:pPr>
        <w:spacing w:line="480" w:lineRule="auto"/>
        <w:ind w:left="120"/>
      </w:pPr>
      <w:bookmarkStart w:id="8" w:name="dea971fa-9aae-469c-8a9b-f4f233706a2c"/>
      <w:r>
        <w:rPr>
          <w:color w:val="000000"/>
          <w:sz w:val="28"/>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bookmarkEnd w:id="8"/>
    </w:p>
    <w:p w:rsidR="00C43BBD" w:rsidRDefault="00C43BBD" w:rsidP="00C43BBD">
      <w:pPr>
        <w:spacing w:line="480" w:lineRule="auto"/>
        <w:ind w:left="120"/>
      </w:pPr>
    </w:p>
    <w:p w:rsidR="00C43BBD" w:rsidRDefault="00C43BBD" w:rsidP="00C43BBD">
      <w:pPr>
        <w:ind w:left="120"/>
      </w:pPr>
    </w:p>
    <w:p w:rsidR="00C43BBD" w:rsidRDefault="00C43BBD" w:rsidP="00C43BBD">
      <w:pPr>
        <w:spacing w:line="480" w:lineRule="auto"/>
        <w:ind w:left="120"/>
      </w:pPr>
      <w:r>
        <w:rPr>
          <w:b/>
          <w:color w:val="000000"/>
          <w:sz w:val="28"/>
        </w:rPr>
        <w:t>МЕТОДИЧЕСКИЕ МАТЕРИАЛЫ ДЛЯ УЧИТЕЛЯ</w:t>
      </w:r>
    </w:p>
    <w:p w:rsidR="00C43BBD" w:rsidRDefault="00C43BBD" w:rsidP="00C43BBD">
      <w:pPr>
        <w:spacing w:line="480" w:lineRule="auto"/>
        <w:ind w:left="120"/>
      </w:pPr>
    </w:p>
    <w:p w:rsidR="00C43BBD" w:rsidRDefault="00C43BBD" w:rsidP="00C43BBD">
      <w:pPr>
        <w:ind w:left="120"/>
      </w:pPr>
    </w:p>
    <w:p w:rsidR="00C43BBD" w:rsidRDefault="00C43BBD" w:rsidP="00C43BBD">
      <w:pPr>
        <w:spacing w:line="480" w:lineRule="auto"/>
        <w:ind w:left="120"/>
      </w:pPr>
      <w:r>
        <w:rPr>
          <w:b/>
          <w:color w:val="000000"/>
          <w:sz w:val="28"/>
        </w:rPr>
        <w:t>ЦИФРОВЫЕ ОБРАЗОВАТЕЛЬНЫЕ РЕСУРСЫ И РЕСУРСЫ СЕТИ ИНТЕРНЕТ</w:t>
      </w:r>
    </w:p>
    <w:p w:rsidR="00C43BBD" w:rsidRDefault="00C43BBD" w:rsidP="00C43BBD">
      <w:pPr>
        <w:spacing w:line="480" w:lineRule="auto"/>
        <w:ind w:left="120"/>
      </w:pPr>
    </w:p>
    <w:p w:rsidR="00C43BBD" w:rsidRPr="00C43BBD" w:rsidRDefault="00C43BBD" w:rsidP="00C43BBD">
      <w:pPr>
        <w:ind w:firstLine="708"/>
      </w:pPr>
    </w:p>
    <w:sectPr w:rsidR="00C43BBD" w:rsidRPr="00C43BBD" w:rsidSect="00C43BB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Arial"/>
    <w:charset w:val="CC"/>
    <w:family w:val="swiss"/>
    <w:pitch w:val="variable"/>
    <w:sig w:usb0="00000001" w:usb1="5000204B" w:usb2="00000000" w:usb3="00000000" w:csb0="00000097" w:csb1="00000000"/>
  </w:font>
  <w:font w:name="Noto Sans Devanagari">
    <w:altName w:val="Arial"/>
    <w:charset w:val="00"/>
    <w:family w:val="swiss"/>
    <w:pitch w:val="variable"/>
    <w:sig w:usb0="00000003" w:usb1="00002046" w:usb2="00000000" w:usb3="00000000" w:csb0="00000001" w:csb1="00000000"/>
  </w:font>
  <w:font w:name="Arial">
    <w:panose1 w:val="020B0604020202020204"/>
    <w:charset w:val="CC"/>
    <w:family w:val="swiss"/>
    <w:pitch w:val="variable"/>
    <w:sig w:usb0="E0002EFF" w:usb1="C000785B" w:usb2="00000009" w:usb3="00000000" w:csb0="000001FF" w:csb1="00000000"/>
  </w:font>
  <w:font w:name="SchoolBookSanPin;Times New Roma">
    <w:altName w:val="Times New Roman"/>
    <w:panose1 w:val="00000000000000000000"/>
    <w:charset w:val="00"/>
    <w:family w:val="roman"/>
    <w:notTrueType/>
    <w:pitch w:val="default"/>
    <w:sig w:usb0="00000003" w:usb1="00000000" w:usb2="00000000" w:usb3="00000000" w:csb0="00000001" w:csb1="00000000"/>
  </w:font>
  <w:font w:name="SchoolBookSanPin">
    <w:altName w:val="Times New Roman"/>
    <w:panose1 w:val="00000000000000000000"/>
    <w:charset w:val="00"/>
    <w:family w:val="roman"/>
    <w:notTrueType/>
    <w:pitch w:val="default"/>
    <w:sig w:usb0="00000003" w:usb1="00000000" w:usb2="00000000" w:usb3="00000000" w:csb0="00000001" w:csb1="00000000"/>
  </w:font>
  <w:font w:name="OfficinaSansBoldITC">
    <w:altName w:val="Franklin Gothic Demi Cond"/>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4D1D"/>
    <w:multiLevelType w:val="hybridMultilevel"/>
    <w:tmpl w:val="9AE255F6"/>
    <w:lvl w:ilvl="0" w:tplc="BFE65AD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0494495A"/>
    <w:multiLevelType w:val="hybridMultilevel"/>
    <w:tmpl w:val="F9CA4016"/>
    <w:lvl w:ilvl="0" w:tplc="33E8965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C7D5E"/>
    <w:multiLevelType w:val="hybridMultilevel"/>
    <w:tmpl w:val="C2E8FB14"/>
    <w:lvl w:ilvl="0" w:tplc="71400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0B1EEC"/>
    <w:multiLevelType w:val="hybridMultilevel"/>
    <w:tmpl w:val="1B68C060"/>
    <w:lvl w:ilvl="0" w:tplc="04B02E56">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4">
    <w:nsid w:val="0CCD4A5C"/>
    <w:multiLevelType w:val="hybridMultilevel"/>
    <w:tmpl w:val="D660C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5D390C"/>
    <w:multiLevelType w:val="hybridMultilevel"/>
    <w:tmpl w:val="A2A4E73E"/>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66C620E"/>
    <w:multiLevelType w:val="hybridMultilevel"/>
    <w:tmpl w:val="84C84BB2"/>
    <w:lvl w:ilvl="0" w:tplc="94867B02">
      <w:start w:val="1"/>
      <w:numFmt w:val="decimal"/>
      <w:lvlText w:val="%1)"/>
      <w:lvlJc w:val="left"/>
      <w:pPr>
        <w:ind w:left="360" w:hanging="360"/>
      </w:pPr>
      <w:rPr>
        <w:rFonts w:hint="default"/>
      </w:rPr>
    </w:lvl>
    <w:lvl w:ilvl="1" w:tplc="04190019" w:tentative="1">
      <w:start w:val="1"/>
      <w:numFmt w:val="lowerLetter"/>
      <w:lvlText w:val="%2."/>
      <w:lvlJc w:val="left"/>
      <w:pPr>
        <w:ind w:left="-289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1451" w:hanging="360"/>
      </w:pPr>
    </w:lvl>
    <w:lvl w:ilvl="4" w:tplc="04190019" w:tentative="1">
      <w:start w:val="1"/>
      <w:numFmt w:val="lowerLetter"/>
      <w:lvlText w:val="%5."/>
      <w:lvlJc w:val="left"/>
      <w:pPr>
        <w:ind w:left="-731" w:hanging="360"/>
      </w:pPr>
    </w:lvl>
    <w:lvl w:ilvl="5" w:tplc="0419001B" w:tentative="1">
      <w:start w:val="1"/>
      <w:numFmt w:val="lowerRoman"/>
      <w:lvlText w:val="%6."/>
      <w:lvlJc w:val="right"/>
      <w:pPr>
        <w:ind w:left="-11" w:hanging="180"/>
      </w:pPr>
    </w:lvl>
    <w:lvl w:ilvl="6" w:tplc="0419000F" w:tentative="1">
      <w:start w:val="1"/>
      <w:numFmt w:val="decimal"/>
      <w:lvlText w:val="%7."/>
      <w:lvlJc w:val="left"/>
      <w:pPr>
        <w:ind w:left="709" w:hanging="360"/>
      </w:pPr>
    </w:lvl>
    <w:lvl w:ilvl="7" w:tplc="04190019" w:tentative="1">
      <w:start w:val="1"/>
      <w:numFmt w:val="lowerLetter"/>
      <w:lvlText w:val="%8."/>
      <w:lvlJc w:val="left"/>
      <w:pPr>
        <w:ind w:left="1429" w:hanging="360"/>
      </w:pPr>
    </w:lvl>
    <w:lvl w:ilvl="8" w:tplc="0419001B" w:tentative="1">
      <w:start w:val="1"/>
      <w:numFmt w:val="lowerRoman"/>
      <w:lvlText w:val="%9."/>
      <w:lvlJc w:val="right"/>
      <w:pPr>
        <w:ind w:left="2149" w:hanging="180"/>
      </w:pPr>
    </w:lvl>
  </w:abstractNum>
  <w:abstractNum w:abstractNumId="7">
    <w:nsid w:val="1904740B"/>
    <w:multiLevelType w:val="hybridMultilevel"/>
    <w:tmpl w:val="2BC23BBA"/>
    <w:lvl w:ilvl="0" w:tplc="07E2AD82">
      <w:start w:val="1"/>
      <w:numFmt w:val="bullet"/>
      <w:lvlText w:val="•"/>
      <w:lvlJc w:val="left"/>
      <w:pPr>
        <w:ind w:left="891" w:hanging="360"/>
      </w:pPr>
      <w:rPr>
        <w:rFonts w:ascii="Times New Roman" w:hAnsi="Times New Roman" w:cs="Times New Roman" w:hint="default"/>
      </w:rPr>
    </w:lvl>
    <w:lvl w:ilvl="1" w:tplc="04190003">
      <w:start w:val="1"/>
      <w:numFmt w:val="bullet"/>
      <w:lvlText w:val="o"/>
      <w:lvlJc w:val="left"/>
      <w:pPr>
        <w:ind w:left="1611" w:hanging="360"/>
      </w:pPr>
      <w:rPr>
        <w:rFonts w:ascii="Courier New" w:hAnsi="Courier New" w:cs="Courier New" w:hint="default"/>
      </w:rPr>
    </w:lvl>
    <w:lvl w:ilvl="2" w:tplc="04190005">
      <w:start w:val="1"/>
      <w:numFmt w:val="bullet"/>
      <w:lvlText w:val=""/>
      <w:lvlJc w:val="left"/>
      <w:pPr>
        <w:ind w:left="2331" w:hanging="360"/>
      </w:pPr>
      <w:rPr>
        <w:rFonts w:ascii="Wingdings" w:hAnsi="Wingdings" w:hint="default"/>
      </w:rPr>
    </w:lvl>
    <w:lvl w:ilvl="3" w:tplc="04190001">
      <w:start w:val="1"/>
      <w:numFmt w:val="bullet"/>
      <w:lvlText w:val=""/>
      <w:lvlJc w:val="left"/>
      <w:pPr>
        <w:ind w:left="3051" w:hanging="360"/>
      </w:pPr>
      <w:rPr>
        <w:rFonts w:ascii="Symbol" w:hAnsi="Symbol" w:hint="default"/>
      </w:rPr>
    </w:lvl>
    <w:lvl w:ilvl="4" w:tplc="04190003">
      <w:start w:val="1"/>
      <w:numFmt w:val="bullet"/>
      <w:lvlText w:val="o"/>
      <w:lvlJc w:val="left"/>
      <w:pPr>
        <w:ind w:left="3771" w:hanging="360"/>
      </w:pPr>
      <w:rPr>
        <w:rFonts w:ascii="Courier New" w:hAnsi="Courier New" w:cs="Courier New" w:hint="default"/>
      </w:rPr>
    </w:lvl>
    <w:lvl w:ilvl="5" w:tplc="04190005">
      <w:start w:val="1"/>
      <w:numFmt w:val="bullet"/>
      <w:lvlText w:val=""/>
      <w:lvlJc w:val="left"/>
      <w:pPr>
        <w:ind w:left="4491" w:hanging="360"/>
      </w:pPr>
      <w:rPr>
        <w:rFonts w:ascii="Wingdings" w:hAnsi="Wingdings" w:hint="default"/>
      </w:rPr>
    </w:lvl>
    <w:lvl w:ilvl="6" w:tplc="04190001">
      <w:start w:val="1"/>
      <w:numFmt w:val="bullet"/>
      <w:lvlText w:val=""/>
      <w:lvlJc w:val="left"/>
      <w:pPr>
        <w:ind w:left="5211" w:hanging="360"/>
      </w:pPr>
      <w:rPr>
        <w:rFonts w:ascii="Symbol" w:hAnsi="Symbol" w:hint="default"/>
      </w:rPr>
    </w:lvl>
    <w:lvl w:ilvl="7" w:tplc="04190003">
      <w:start w:val="1"/>
      <w:numFmt w:val="bullet"/>
      <w:lvlText w:val="o"/>
      <w:lvlJc w:val="left"/>
      <w:pPr>
        <w:ind w:left="5931" w:hanging="360"/>
      </w:pPr>
      <w:rPr>
        <w:rFonts w:ascii="Courier New" w:hAnsi="Courier New" w:cs="Courier New" w:hint="default"/>
      </w:rPr>
    </w:lvl>
    <w:lvl w:ilvl="8" w:tplc="04190005">
      <w:start w:val="1"/>
      <w:numFmt w:val="bullet"/>
      <w:lvlText w:val=""/>
      <w:lvlJc w:val="left"/>
      <w:pPr>
        <w:ind w:left="6651" w:hanging="360"/>
      </w:pPr>
      <w:rPr>
        <w:rFonts w:ascii="Wingdings" w:hAnsi="Wingdings" w:hint="default"/>
      </w:rPr>
    </w:lvl>
  </w:abstractNum>
  <w:abstractNum w:abstractNumId="8">
    <w:nsid w:val="1C145A50"/>
    <w:multiLevelType w:val="hybridMultilevel"/>
    <w:tmpl w:val="D40C87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B6BAC"/>
    <w:multiLevelType w:val="hybridMultilevel"/>
    <w:tmpl w:val="B3822732"/>
    <w:lvl w:ilvl="0" w:tplc="76CAA8D0">
      <w:start w:val="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FC27E6"/>
    <w:multiLevelType w:val="hybridMultilevel"/>
    <w:tmpl w:val="C7D4876A"/>
    <w:lvl w:ilvl="0" w:tplc="E37A4490">
      <w:start w:val="1"/>
      <w:numFmt w:val="bullet"/>
      <w:lvlText w:val=""/>
      <w:lvlJc w:val="left"/>
      <w:pPr>
        <w:ind w:left="1004" w:hanging="360"/>
      </w:pPr>
      <w:rPr>
        <w:rFonts w:ascii="Symbol" w:hAnsi="Symbol"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1">
    <w:nsid w:val="2EE425EE"/>
    <w:multiLevelType w:val="hybridMultilevel"/>
    <w:tmpl w:val="E8743622"/>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2C01BD5"/>
    <w:multiLevelType w:val="hybridMultilevel"/>
    <w:tmpl w:val="C41E4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E24478"/>
    <w:multiLevelType w:val="hybridMultilevel"/>
    <w:tmpl w:val="749E3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6415C6"/>
    <w:multiLevelType w:val="hybridMultilevel"/>
    <w:tmpl w:val="06B6CE26"/>
    <w:lvl w:ilvl="0" w:tplc="E37A4490">
      <w:start w:val="1"/>
      <w:numFmt w:val="bullet"/>
      <w:lvlText w:val=""/>
      <w:lvlJc w:val="left"/>
      <w:pPr>
        <w:ind w:left="177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4D13949"/>
    <w:multiLevelType w:val="multilevel"/>
    <w:tmpl w:val="B96C0BB6"/>
    <w:lvl w:ilvl="0">
      <w:start w:val="1"/>
      <w:numFmt w:val="decimal"/>
      <w:lvlText w:val="%1."/>
      <w:lvlJc w:val="left"/>
      <w:pPr>
        <w:tabs>
          <w:tab w:val="num" w:pos="0"/>
        </w:tabs>
        <w:ind w:left="1065" w:hanging="360"/>
      </w:pPr>
      <w:rPr>
        <w:rFonts w:ascii="Times New Roman" w:hAnsi="Times New Roman" w:cs="Times New Roman"/>
        <w:sz w:val="28"/>
      </w:rPr>
    </w:lvl>
    <w:lvl w:ilvl="1">
      <w:start w:val="1"/>
      <w:numFmt w:val="lowerLetter"/>
      <w:lvlText w:val="%2."/>
      <w:lvlJc w:val="left"/>
      <w:pPr>
        <w:tabs>
          <w:tab w:val="num" w:pos="0"/>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16">
    <w:nsid w:val="470853C9"/>
    <w:multiLevelType w:val="multilevel"/>
    <w:tmpl w:val="031ED866"/>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7304C4F"/>
    <w:multiLevelType w:val="hybridMultilevel"/>
    <w:tmpl w:val="7750C586"/>
    <w:lvl w:ilvl="0" w:tplc="E37A4490">
      <w:start w:val="1"/>
      <w:numFmt w:val="bullet"/>
      <w:lvlText w:val=""/>
      <w:lvlJc w:val="left"/>
      <w:pPr>
        <w:ind w:left="712" w:hanging="360"/>
      </w:pPr>
      <w:rPr>
        <w:rFonts w:ascii="Symbol" w:hAnsi="Symbol" w:hint="default"/>
      </w:rPr>
    </w:lvl>
    <w:lvl w:ilvl="1" w:tplc="04190003">
      <w:start w:val="1"/>
      <w:numFmt w:val="bullet"/>
      <w:lvlText w:val="o"/>
      <w:lvlJc w:val="left"/>
      <w:pPr>
        <w:ind w:left="1432" w:hanging="360"/>
      </w:pPr>
      <w:rPr>
        <w:rFonts w:ascii="Courier New" w:hAnsi="Courier New" w:cs="Courier New" w:hint="default"/>
      </w:rPr>
    </w:lvl>
    <w:lvl w:ilvl="2" w:tplc="04190005">
      <w:start w:val="1"/>
      <w:numFmt w:val="bullet"/>
      <w:lvlText w:val=""/>
      <w:lvlJc w:val="left"/>
      <w:pPr>
        <w:ind w:left="2152" w:hanging="360"/>
      </w:pPr>
      <w:rPr>
        <w:rFonts w:ascii="Wingdings" w:hAnsi="Wingdings" w:hint="default"/>
      </w:rPr>
    </w:lvl>
    <w:lvl w:ilvl="3" w:tplc="04190001">
      <w:start w:val="1"/>
      <w:numFmt w:val="bullet"/>
      <w:lvlText w:val=""/>
      <w:lvlJc w:val="left"/>
      <w:pPr>
        <w:ind w:left="2872" w:hanging="360"/>
      </w:pPr>
      <w:rPr>
        <w:rFonts w:ascii="Symbol" w:hAnsi="Symbol" w:hint="default"/>
      </w:rPr>
    </w:lvl>
    <w:lvl w:ilvl="4" w:tplc="04190003">
      <w:start w:val="1"/>
      <w:numFmt w:val="bullet"/>
      <w:lvlText w:val="o"/>
      <w:lvlJc w:val="left"/>
      <w:pPr>
        <w:ind w:left="3592" w:hanging="360"/>
      </w:pPr>
      <w:rPr>
        <w:rFonts w:ascii="Courier New" w:hAnsi="Courier New" w:cs="Courier New" w:hint="default"/>
      </w:rPr>
    </w:lvl>
    <w:lvl w:ilvl="5" w:tplc="04190005">
      <w:start w:val="1"/>
      <w:numFmt w:val="bullet"/>
      <w:lvlText w:val=""/>
      <w:lvlJc w:val="left"/>
      <w:pPr>
        <w:ind w:left="4312" w:hanging="360"/>
      </w:pPr>
      <w:rPr>
        <w:rFonts w:ascii="Wingdings" w:hAnsi="Wingdings" w:hint="default"/>
      </w:rPr>
    </w:lvl>
    <w:lvl w:ilvl="6" w:tplc="04190001">
      <w:start w:val="1"/>
      <w:numFmt w:val="bullet"/>
      <w:lvlText w:val=""/>
      <w:lvlJc w:val="left"/>
      <w:pPr>
        <w:ind w:left="5032" w:hanging="360"/>
      </w:pPr>
      <w:rPr>
        <w:rFonts w:ascii="Symbol" w:hAnsi="Symbol" w:hint="default"/>
      </w:rPr>
    </w:lvl>
    <w:lvl w:ilvl="7" w:tplc="04190003">
      <w:start w:val="1"/>
      <w:numFmt w:val="bullet"/>
      <w:lvlText w:val="o"/>
      <w:lvlJc w:val="left"/>
      <w:pPr>
        <w:ind w:left="5752" w:hanging="360"/>
      </w:pPr>
      <w:rPr>
        <w:rFonts w:ascii="Courier New" w:hAnsi="Courier New" w:cs="Courier New" w:hint="default"/>
      </w:rPr>
    </w:lvl>
    <w:lvl w:ilvl="8" w:tplc="04190005">
      <w:start w:val="1"/>
      <w:numFmt w:val="bullet"/>
      <w:lvlText w:val=""/>
      <w:lvlJc w:val="left"/>
      <w:pPr>
        <w:ind w:left="6472" w:hanging="360"/>
      </w:pPr>
      <w:rPr>
        <w:rFonts w:ascii="Wingdings" w:hAnsi="Wingdings" w:hint="default"/>
      </w:rPr>
    </w:lvl>
  </w:abstractNum>
  <w:abstractNum w:abstractNumId="18">
    <w:nsid w:val="48923AA5"/>
    <w:multiLevelType w:val="hybridMultilevel"/>
    <w:tmpl w:val="6C80D878"/>
    <w:lvl w:ilvl="0" w:tplc="04B02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98077D"/>
    <w:multiLevelType w:val="hybridMultilevel"/>
    <w:tmpl w:val="E0F0D224"/>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14037CD"/>
    <w:multiLevelType w:val="hybridMultilevel"/>
    <w:tmpl w:val="D92E71A6"/>
    <w:lvl w:ilvl="0" w:tplc="E37A449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5475F48"/>
    <w:multiLevelType w:val="multilevel"/>
    <w:tmpl w:val="364C6A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572F00DD"/>
    <w:multiLevelType w:val="hybridMultilevel"/>
    <w:tmpl w:val="B972D6C0"/>
    <w:lvl w:ilvl="0" w:tplc="F97A6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7F63859"/>
    <w:multiLevelType w:val="hybridMultilevel"/>
    <w:tmpl w:val="BCF467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11B1B16"/>
    <w:multiLevelType w:val="hybridMultilevel"/>
    <w:tmpl w:val="C38679EE"/>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1B65946"/>
    <w:multiLevelType w:val="hybridMultilevel"/>
    <w:tmpl w:val="5E9010E0"/>
    <w:lvl w:ilvl="0" w:tplc="E37A4490">
      <w:start w:val="1"/>
      <w:numFmt w:val="bullet"/>
      <w:lvlText w:val=""/>
      <w:lvlJc w:val="left"/>
      <w:pPr>
        <w:ind w:left="502" w:hanging="360"/>
      </w:pPr>
      <w:rPr>
        <w:rFonts w:ascii="Symbol" w:hAnsi="Symbol" w:hint="default"/>
      </w:rPr>
    </w:lvl>
    <w:lvl w:ilvl="1" w:tplc="04190003">
      <w:start w:val="1"/>
      <w:numFmt w:val="bullet"/>
      <w:lvlText w:val="o"/>
      <w:lvlJc w:val="left"/>
      <w:pPr>
        <w:ind w:left="1791" w:hanging="360"/>
      </w:pPr>
      <w:rPr>
        <w:rFonts w:ascii="Courier New" w:hAnsi="Courier New" w:cs="Courier New" w:hint="default"/>
      </w:rPr>
    </w:lvl>
    <w:lvl w:ilvl="2" w:tplc="04190005">
      <w:start w:val="1"/>
      <w:numFmt w:val="bullet"/>
      <w:lvlText w:val=""/>
      <w:lvlJc w:val="left"/>
      <w:pPr>
        <w:ind w:left="2511" w:hanging="360"/>
      </w:pPr>
      <w:rPr>
        <w:rFonts w:ascii="Wingdings" w:hAnsi="Wingdings" w:hint="default"/>
      </w:rPr>
    </w:lvl>
    <w:lvl w:ilvl="3" w:tplc="04190001">
      <w:start w:val="1"/>
      <w:numFmt w:val="bullet"/>
      <w:lvlText w:val=""/>
      <w:lvlJc w:val="left"/>
      <w:pPr>
        <w:ind w:left="3231" w:hanging="360"/>
      </w:pPr>
      <w:rPr>
        <w:rFonts w:ascii="Symbol" w:hAnsi="Symbol" w:hint="default"/>
      </w:rPr>
    </w:lvl>
    <w:lvl w:ilvl="4" w:tplc="04190003">
      <w:start w:val="1"/>
      <w:numFmt w:val="bullet"/>
      <w:lvlText w:val="o"/>
      <w:lvlJc w:val="left"/>
      <w:pPr>
        <w:ind w:left="3951" w:hanging="360"/>
      </w:pPr>
      <w:rPr>
        <w:rFonts w:ascii="Courier New" w:hAnsi="Courier New" w:cs="Courier New" w:hint="default"/>
      </w:rPr>
    </w:lvl>
    <w:lvl w:ilvl="5" w:tplc="04190005">
      <w:start w:val="1"/>
      <w:numFmt w:val="bullet"/>
      <w:lvlText w:val=""/>
      <w:lvlJc w:val="left"/>
      <w:pPr>
        <w:ind w:left="4671" w:hanging="360"/>
      </w:pPr>
      <w:rPr>
        <w:rFonts w:ascii="Wingdings" w:hAnsi="Wingdings" w:hint="default"/>
      </w:rPr>
    </w:lvl>
    <w:lvl w:ilvl="6" w:tplc="04190001">
      <w:start w:val="1"/>
      <w:numFmt w:val="bullet"/>
      <w:lvlText w:val=""/>
      <w:lvlJc w:val="left"/>
      <w:pPr>
        <w:ind w:left="5391" w:hanging="360"/>
      </w:pPr>
      <w:rPr>
        <w:rFonts w:ascii="Symbol" w:hAnsi="Symbol" w:hint="default"/>
      </w:rPr>
    </w:lvl>
    <w:lvl w:ilvl="7" w:tplc="04190003">
      <w:start w:val="1"/>
      <w:numFmt w:val="bullet"/>
      <w:lvlText w:val="o"/>
      <w:lvlJc w:val="left"/>
      <w:pPr>
        <w:ind w:left="6111" w:hanging="360"/>
      </w:pPr>
      <w:rPr>
        <w:rFonts w:ascii="Courier New" w:hAnsi="Courier New" w:cs="Courier New" w:hint="default"/>
      </w:rPr>
    </w:lvl>
    <w:lvl w:ilvl="8" w:tplc="04190005">
      <w:start w:val="1"/>
      <w:numFmt w:val="bullet"/>
      <w:lvlText w:val=""/>
      <w:lvlJc w:val="left"/>
      <w:pPr>
        <w:ind w:left="6831" w:hanging="360"/>
      </w:pPr>
      <w:rPr>
        <w:rFonts w:ascii="Wingdings" w:hAnsi="Wingdings" w:hint="default"/>
      </w:rPr>
    </w:lvl>
  </w:abstractNum>
  <w:abstractNum w:abstractNumId="26">
    <w:nsid w:val="64585FE3"/>
    <w:multiLevelType w:val="multilevel"/>
    <w:tmpl w:val="B6D21358"/>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4A83DC0"/>
    <w:multiLevelType w:val="hybridMultilevel"/>
    <w:tmpl w:val="5C7444B2"/>
    <w:lvl w:ilvl="0" w:tplc="526A1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442C80"/>
    <w:multiLevelType w:val="hybridMultilevel"/>
    <w:tmpl w:val="B6CAD70A"/>
    <w:lvl w:ilvl="0" w:tplc="E37A4490">
      <w:start w:val="1"/>
      <w:numFmt w:val="bullet"/>
      <w:lvlText w:val=""/>
      <w:lvlJc w:val="left"/>
      <w:pPr>
        <w:ind w:left="825" w:hanging="360"/>
      </w:pPr>
      <w:rPr>
        <w:rFonts w:ascii="Symbol" w:hAnsi="Symbol"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29">
    <w:nsid w:val="74470B15"/>
    <w:multiLevelType w:val="hybridMultilevel"/>
    <w:tmpl w:val="249019C0"/>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6E806E7"/>
    <w:multiLevelType w:val="hybridMultilevel"/>
    <w:tmpl w:val="3DDA4ABE"/>
    <w:lvl w:ilvl="0" w:tplc="F954B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D2A75BF"/>
    <w:multiLevelType w:val="hybridMultilevel"/>
    <w:tmpl w:val="C2E8FB1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nsid w:val="7EF83B5B"/>
    <w:multiLevelType w:val="hybridMultilevel"/>
    <w:tmpl w:val="876CB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F6F17DC"/>
    <w:multiLevelType w:val="hybridMultilevel"/>
    <w:tmpl w:val="0A748936"/>
    <w:lvl w:ilvl="0" w:tplc="5E601922">
      <w:numFmt w:val="bullet"/>
      <w:lvlText w:val="—"/>
      <w:lvlJc w:val="left"/>
      <w:pPr>
        <w:ind w:left="113" w:hanging="266"/>
      </w:pPr>
      <w:rPr>
        <w:rFonts w:ascii="Cambria" w:eastAsia="Cambria" w:hAnsi="Cambria" w:cs="Cambria" w:hint="default"/>
        <w:w w:val="111"/>
        <w:sz w:val="18"/>
        <w:szCs w:val="18"/>
        <w:lang w:val="ru-RU" w:eastAsia="en-US" w:bidi="ar-SA"/>
      </w:rPr>
    </w:lvl>
    <w:lvl w:ilvl="1" w:tplc="A0869AF6">
      <w:numFmt w:val="bullet"/>
      <w:lvlText w:val="•"/>
      <w:lvlJc w:val="left"/>
      <w:pPr>
        <w:ind w:left="494" w:hanging="266"/>
      </w:pPr>
      <w:rPr>
        <w:lang w:val="ru-RU" w:eastAsia="en-US" w:bidi="ar-SA"/>
      </w:rPr>
    </w:lvl>
    <w:lvl w:ilvl="2" w:tplc="4C52634C">
      <w:numFmt w:val="bullet"/>
      <w:lvlText w:val="•"/>
      <w:lvlJc w:val="left"/>
      <w:pPr>
        <w:ind w:left="868" w:hanging="266"/>
      </w:pPr>
      <w:rPr>
        <w:lang w:val="ru-RU" w:eastAsia="en-US" w:bidi="ar-SA"/>
      </w:rPr>
    </w:lvl>
    <w:lvl w:ilvl="3" w:tplc="ED243F22">
      <w:numFmt w:val="bullet"/>
      <w:lvlText w:val="•"/>
      <w:lvlJc w:val="left"/>
      <w:pPr>
        <w:ind w:left="1242" w:hanging="266"/>
      </w:pPr>
      <w:rPr>
        <w:lang w:val="ru-RU" w:eastAsia="en-US" w:bidi="ar-SA"/>
      </w:rPr>
    </w:lvl>
    <w:lvl w:ilvl="4" w:tplc="904C60C8">
      <w:numFmt w:val="bullet"/>
      <w:lvlText w:val="•"/>
      <w:lvlJc w:val="left"/>
      <w:pPr>
        <w:ind w:left="1616" w:hanging="266"/>
      </w:pPr>
      <w:rPr>
        <w:lang w:val="ru-RU" w:eastAsia="en-US" w:bidi="ar-SA"/>
      </w:rPr>
    </w:lvl>
    <w:lvl w:ilvl="5" w:tplc="500E7BE6">
      <w:numFmt w:val="bullet"/>
      <w:lvlText w:val="•"/>
      <w:lvlJc w:val="left"/>
      <w:pPr>
        <w:ind w:left="1991" w:hanging="266"/>
      </w:pPr>
      <w:rPr>
        <w:lang w:val="ru-RU" w:eastAsia="en-US" w:bidi="ar-SA"/>
      </w:rPr>
    </w:lvl>
    <w:lvl w:ilvl="6" w:tplc="C412733A">
      <w:numFmt w:val="bullet"/>
      <w:lvlText w:val="•"/>
      <w:lvlJc w:val="left"/>
      <w:pPr>
        <w:ind w:left="2365" w:hanging="266"/>
      </w:pPr>
      <w:rPr>
        <w:lang w:val="ru-RU" w:eastAsia="en-US" w:bidi="ar-SA"/>
      </w:rPr>
    </w:lvl>
    <w:lvl w:ilvl="7" w:tplc="E130685C">
      <w:numFmt w:val="bullet"/>
      <w:lvlText w:val="•"/>
      <w:lvlJc w:val="left"/>
      <w:pPr>
        <w:ind w:left="2739" w:hanging="266"/>
      </w:pPr>
      <w:rPr>
        <w:lang w:val="ru-RU" w:eastAsia="en-US" w:bidi="ar-SA"/>
      </w:rPr>
    </w:lvl>
    <w:lvl w:ilvl="8" w:tplc="1AF80B60">
      <w:numFmt w:val="bullet"/>
      <w:lvlText w:val="•"/>
      <w:lvlJc w:val="left"/>
      <w:pPr>
        <w:ind w:left="3113" w:hanging="266"/>
      </w:pPr>
      <w:rPr>
        <w:lang w:val="ru-RU" w:eastAsia="en-US" w:bidi="ar-SA"/>
      </w:rPr>
    </w:lvl>
  </w:abstractNum>
  <w:num w:numId="1">
    <w:abstractNumId w:val="15"/>
  </w:num>
  <w:num w:numId="2">
    <w:abstractNumId w:val="21"/>
  </w:num>
  <w:num w:numId="3">
    <w:abstractNumId w:val="16"/>
  </w:num>
  <w:num w:numId="4">
    <w:abstractNumId w:val="26"/>
  </w:num>
  <w:num w:numId="5">
    <w:abstractNumId w:val="22"/>
  </w:num>
  <w:num w:numId="6">
    <w:abstractNumId w:val="2"/>
  </w:num>
  <w:num w:numId="7">
    <w:abstractNumId w:val="31"/>
  </w:num>
  <w:num w:numId="8">
    <w:abstractNumId w:val="6"/>
  </w:num>
  <w:num w:numId="9">
    <w:abstractNumId w:val="32"/>
  </w:num>
  <w:num w:numId="10">
    <w:abstractNumId w:val="30"/>
  </w:num>
  <w:num w:numId="11">
    <w:abstractNumId w:val="0"/>
  </w:num>
  <w:num w:numId="12">
    <w:abstractNumId w:val="27"/>
  </w:num>
  <w:num w:numId="13">
    <w:abstractNumId w:val="12"/>
  </w:num>
  <w:num w:numId="14">
    <w:abstractNumId w:val="8"/>
  </w:num>
  <w:num w:numId="15">
    <w:abstractNumId w:val="9"/>
  </w:num>
  <w:num w:numId="16">
    <w:abstractNumId w:val="1"/>
  </w:num>
  <w:num w:numId="17">
    <w:abstractNumId w:val="13"/>
  </w:num>
  <w:num w:numId="18">
    <w:abstractNumId w:val="33"/>
  </w:num>
  <w:num w:numId="19">
    <w:abstractNumId w:val="7"/>
  </w:num>
  <w:num w:numId="20">
    <w:abstractNumId w:val="19"/>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9"/>
  </w:num>
  <w:num w:numId="26">
    <w:abstractNumId w:val="14"/>
  </w:num>
  <w:num w:numId="27">
    <w:abstractNumId w:val="11"/>
  </w:num>
  <w:num w:numId="28">
    <w:abstractNumId w:val="5"/>
  </w:num>
  <w:num w:numId="29">
    <w:abstractNumId w:val="17"/>
  </w:num>
  <w:num w:numId="30">
    <w:abstractNumId w:val="28"/>
  </w:num>
  <w:num w:numId="31">
    <w:abstractNumId w:val="24"/>
  </w:num>
  <w:num w:numId="32">
    <w:abstractNumId w:val="3"/>
  </w:num>
  <w:num w:numId="33">
    <w:abstractNumId w:val="23"/>
  </w:num>
  <w:num w:numId="34">
    <w:abstractNumId w:val="1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2DE"/>
    <w:rsid w:val="000B46DD"/>
    <w:rsid w:val="000F0CEB"/>
    <w:rsid w:val="001426C2"/>
    <w:rsid w:val="00223E1C"/>
    <w:rsid w:val="002E16CC"/>
    <w:rsid w:val="00336E79"/>
    <w:rsid w:val="007F46BF"/>
    <w:rsid w:val="00A35AE0"/>
    <w:rsid w:val="00C33314"/>
    <w:rsid w:val="00C43BBD"/>
    <w:rsid w:val="00C711C9"/>
    <w:rsid w:val="00C9639A"/>
    <w:rsid w:val="00CD6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footnote reference" w:uiPriority="0"/>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2DE"/>
    <w:pPr>
      <w:suppressAutoHyphens/>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CD62DE"/>
    <w:pPr>
      <w:keepNext/>
      <w:keepLines/>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rPr>
  </w:style>
  <w:style w:type="paragraph" w:styleId="2">
    <w:name w:val="heading 2"/>
    <w:basedOn w:val="a"/>
    <w:next w:val="a"/>
    <w:link w:val="20"/>
    <w:uiPriority w:val="9"/>
    <w:unhideWhenUsed/>
    <w:qFormat/>
    <w:rsid w:val="00CD62DE"/>
    <w:pPr>
      <w:keepNext/>
      <w:keepLines/>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rPr>
  </w:style>
  <w:style w:type="paragraph" w:styleId="3">
    <w:name w:val="heading 3"/>
    <w:basedOn w:val="a"/>
    <w:next w:val="a"/>
    <w:link w:val="30"/>
    <w:uiPriority w:val="9"/>
    <w:semiHidden/>
    <w:unhideWhenUsed/>
    <w:qFormat/>
    <w:rsid w:val="00CD62DE"/>
    <w:pPr>
      <w:keepNext/>
      <w:keepLines/>
      <w:suppressAutoHyphens w:val="0"/>
      <w:spacing w:before="40" w:line="259" w:lineRule="auto"/>
      <w:outlineLvl w:val="2"/>
    </w:pPr>
    <w:rPr>
      <w:rFonts w:asciiTheme="majorHAnsi" w:eastAsiaTheme="majorEastAsia" w:hAnsiTheme="majorHAnsi" w:cstheme="majorBidi"/>
      <w:color w:val="1F3763" w:themeColor="accent1" w:themeShade="7F"/>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62DE"/>
    <w:rPr>
      <w:rFonts w:asciiTheme="majorHAnsi" w:eastAsiaTheme="majorEastAsia" w:hAnsiTheme="majorHAnsi" w:cstheme="majorBidi"/>
      <w:color w:val="2F5496" w:themeColor="accent1" w:themeShade="BF"/>
      <w:kern w:val="0"/>
      <w:sz w:val="32"/>
      <w:szCs w:val="32"/>
    </w:rPr>
  </w:style>
  <w:style w:type="character" w:customStyle="1" w:styleId="20">
    <w:name w:val="Заголовок 2 Знак"/>
    <w:basedOn w:val="a0"/>
    <w:link w:val="2"/>
    <w:uiPriority w:val="9"/>
    <w:rsid w:val="00CD62DE"/>
    <w:rPr>
      <w:rFonts w:asciiTheme="majorHAnsi" w:eastAsiaTheme="majorEastAsia" w:hAnsiTheme="majorHAnsi" w:cstheme="majorBidi"/>
      <w:color w:val="2F5496" w:themeColor="accent1" w:themeShade="BF"/>
      <w:kern w:val="0"/>
      <w:sz w:val="26"/>
      <w:szCs w:val="26"/>
    </w:rPr>
  </w:style>
  <w:style w:type="character" w:customStyle="1" w:styleId="30">
    <w:name w:val="Заголовок 3 Знак"/>
    <w:basedOn w:val="a0"/>
    <w:link w:val="3"/>
    <w:uiPriority w:val="9"/>
    <w:semiHidden/>
    <w:rsid w:val="00CD62DE"/>
    <w:rPr>
      <w:rFonts w:asciiTheme="majorHAnsi" w:eastAsiaTheme="majorEastAsia" w:hAnsiTheme="majorHAnsi" w:cstheme="majorBidi"/>
      <w:color w:val="1F3763" w:themeColor="accent1" w:themeShade="7F"/>
      <w:kern w:val="0"/>
      <w:sz w:val="24"/>
      <w:szCs w:val="24"/>
    </w:rPr>
  </w:style>
  <w:style w:type="character" w:customStyle="1" w:styleId="a3">
    <w:name w:val="Текст выноски Знак"/>
    <w:basedOn w:val="a0"/>
    <w:uiPriority w:val="99"/>
    <w:qFormat/>
    <w:rsid w:val="00CD62DE"/>
    <w:rPr>
      <w:rFonts w:ascii="Tahoma" w:hAnsi="Tahoma" w:cs="Tahoma"/>
      <w:sz w:val="16"/>
      <w:szCs w:val="16"/>
    </w:rPr>
  </w:style>
  <w:style w:type="character" w:customStyle="1" w:styleId="a4">
    <w:name w:val="Верхний колонтитул Знак"/>
    <w:basedOn w:val="a0"/>
    <w:uiPriority w:val="99"/>
    <w:qFormat/>
    <w:rsid w:val="00CD62DE"/>
  </w:style>
  <w:style w:type="character" w:customStyle="1" w:styleId="a5">
    <w:name w:val="Нижний колонтитул Знак"/>
    <w:basedOn w:val="a0"/>
    <w:uiPriority w:val="99"/>
    <w:qFormat/>
    <w:rsid w:val="00CD62DE"/>
  </w:style>
  <w:style w:type="character" w:customStyle="1" w:styleId="a6">
    <w:name w:val="номер страницы"/>
    <w:basedOn w:val="a0"/>
    <w:qFormat/>
    <w:rsid w:val="00CD62DE"/>
  </w:style>
  <w:style w:type="character" w:customStyle="1" w:styleId="-">
    <w:name w:val="Интернет-ссылка"/>
    <w:basedOn w:val="a0"/>
    <w:rsid w:val="00CD62DE"/>
    <w:rPr>
      <w:color w:val="0000FF"/>
      <w:u w:val="single"/>
    </w:rPr>
  </w:style>
  <w:style w:type="character" w:styleId="a7">
    <w:name w:val="annotation reference"/>
    <w:basedOn w:val="a0"/>
    <w:uiPriority w:val="99"/>
    <w:qFormat/>
    <w:rsid w:val="00CD62DE"/>
    <w:rPr>
      <w:sz w:val="16"/>
      <w:szCs w:val="16"/>
    </w:rPr>
  </w:style>
  <w:style w:type="character" w:customStyle="1" w:styleId="a8">
    <w:name w:val="Текст примечания Знак"/>
    <w:basedOn w:val="a0"/>
    <w:uiPriority w:val="99"/>
    <w:qFormat/>
    <w:rsid w:val="00CD62DE"/>
  </w:style>
  <w:style w:type="character" w:customStyle="1" w:styleId="a9">
    <w:name w:val="Тема примечания Знак"/>
    <w:basedOn w:val="a8"/>
    <w:uiPriority w:val="99"/>
    <w:qFormat/>
    <w:rsid w:val="00CD62DE"/>
    <w:rPr>
      <w:b/>
      <w:bCs/>
    </w:rPr>
  </w:style>
  <w:style w:type="paragraph" w:customStyle="1" w:styleId="11">
    <w:name w:val="Заголовок1"/>
    <w:basedOn w:val="a"/>
    <w:next w:val="aa"/>
    <w:qFormat/>
    <w:rsid w:val="00CD62DE"/>
    <w:pPr>
      <w:keepNext/>
      <w:spacing w:before="240" w:after="120"/>
    </w:pPr>
    <w:rPr>
      <w:rFonts w:ascii="PT Sans" w:eastAsia="Tahoma" w:hAnsi="PT Sans" w:cs="Noto Sans Devanagari"/>
      <w:sz w:val="28"/>
      <w:szCs w:val="28"/>
    </w:rPr>
  </w:style>
  <w:style w:type="paragraph" w:styleId="aa">
    <w:name w:val="Body Text"/>
    <w:basedOn w:val="a"/>
    <w:link w:val="ab"/>
    <w:rsid w:val="00CD62DE"/>
    <w:pPr>
      <w:spacing w:after="140" w:line="276" w:lineRule="auto"/>
    </w:pPr>
  </w:style>
  <w:style w:type="character" w:customStyle="1" w:styleId="ab">
    <w:name w:val="Основной текст Знак"/>
    <w:basedOn w:val="a0"/>
    <w:link w:val="aa"/>
    <w:rsid w:val="00CD62DE"/>
    <w:rPr>
      <w:rFonts w:ascii="Times New Roman" w:eastAsia="Calibri" w:hAnsi="Times New Roman" w:cs="Times New Roman"/>
      <w:sz w:val="20"/>
      <w:szCs w:val="20"/>
      <w:lang w:eastAsia="ru-RU"/>
    </w:rPr>
  </w:style>
  <w:style w:type="paragraph" w:styleId="ac">
    <w:name w:val="List"/>
    <w:basedOn w:val="aa"/>
    <w:rsid w:val="00CD62DE"/>
    <w:rPr>
      <w:rFonts w:ascii="PT Sans" w:hAnsi="PT Sans" w:cs="Noto Sans Devanagari"/>
    </w:rPr>
  </w:style>
  <w:style w:type="paragraph" w:styleId="ad">
    <w:name w:val="caption"/>
    <w:basedOn w:val="a"/>
    <w:qFormat/>
    <w:rsid w:val="00CD62DE"/>
    <w:pPr>
      <w:suppressLineNumbers/>
      <w:spacing w:before="120" w:after="120"/>
    </w:pPr>
    <w:rPr>
      <w:rFonts w:ascii="PT Sans" w:hAnsi="PT Sans" w:cs="Noto Sans Devanagari"/>
      <w:i/>
      <w:iCs/>
      <w:sz w:val="24"/>
      <w:szCs w:val="24"/>
    </w:rPr>
  </w:style>
  <w:style w:type="paragraph" w:styleId="12">
    <w:name w:val="index 1"/>
    <w:basedOn w:val="a"/>
    <w:next w:val="a"/>
    <w:autoRedefine/>
    <w:uiPriority w:val="99"/>
    <w:semiHidden/>
    <w:unhideWhenUsed/>
    <w:rsid w:val="00CD62DE"/>
    <w:pPr>
      <w:ind w:left="200" w:hanging="200"/>
    </w:pPr>
  </w:style>
  <w:style w:type="paragraph" w:styleId="ae">
    <w:name w:val="index heading"/>
    <w:basedOn w:val="a"/>
    <w:qFormat/>
    <w:rsid w:val="00CD62DE"/>
    <w:pPr>
      <w:suppressLineNumbers/>
    </w:pPr>
    <w:rPr>
      <w:rFonts w:ascii="PT Sans" w:hAnsi="PT Sans" w:cs="Noto Sans Devanagari"/>
    </w:rPr>
  </w:style>
  <w:style w:type="paragraph" w:customStyle="1" w:styleId="13">
    <w:name w:val="Обычная таблица1"/>
    <w:qFormat/>
    <w:rsid w:val="00CD62DE"/>
    <w:pPr>
      <w:suppressAutoHyphens/>
      <w:spacing w:after="200" w:line="276" w:lineRule="auto"/>
    </w:pPr>
    <w:rPr>
      <w:rFonts w:ascii="Times New Roman" w:eastAsia="Calibri" w:hAnsi="Times New Roman" w:cs="Times New Roman"/>
      <w:lang w:eastAsia="ru-RU"/>
    </w:rPr>
  </w:style>
  <w:style w:type="paragraph" w:styleId="af">
    <w:name w:val="Balloon Text"/>
    <w:basedOn w:val="a"/>
    <w:link w:val="14"/>
    <w:uiPriority w:val="99"/>
    <w:qFormat/>
    <w:rsid w:val="00CD62DE"/>
    <w:rPr>
      <w:rFonts w:ascii="Tahoma" w:hAnsi="Tahoma" w:cs="Tahoma"/>
      <w:sz w:val="16"/>
      <w:szCs w:val="16"/>
    </w:rPr>
  </w:style>
  <w:style w:type="character" w:customStyle="1" w:styleId="14">
    <w:name w:val="Текст выноски Знак1"/>
    <w:basedOn w:val="a0"/>
    <w:link w:val="af"/>
    <w:uiPriority w:val="99"/>
    <w:rsid w:val="00CD62DE"/>
    <w:rPr>
      <w:rFonts w:ascii="Tahoma" w:eastAsia="Calibri" w:hAnsi="Tahoma" w:cs="Tahoma"/>
      <w:sz w:val="16"/>
      <w:szCs w:val="16"/>
      <w:lang w:eastAsia="ru-RU"/>
    </w:rPr>
  </w:style>
  <w:style w:type="paragraph" w:customStyle="1" w:styleId="15">
    <w:name w:val="заголовок 1"/>
    <w:basedOn w:val="a"/>
    <w:qFormat/>
    <w:rsid w:val="00CD62DE"/>
    <w:pPr>
      <w:keepNext/>
      <w:spacing w:line="240" w:lineRule="atLeast"/>
      <w:jc w:val="center"/>
    </w:pPr>
    <w:rPr>
      <w:spacing w:val="20"/>
      <w:sz w:val="36"/>
      <w:szCs w:val="36"/>
    </w:rPr>
  </w:style>
  <w:style w:type="paragraph" w:customStyle="1" w:styleId="af0">
    <w:name w:val="Верхний и нижний колонтитулы"/>
    <w:basedOn w:val="a"/>
    <w:qFormat/>
    <w:rsid w:val="00CD62DE"/>
  </w:style>
  <w:style w:type="paragraph" w:styleId="af1">
    <w:name w:val="header"/>
    <w:basedOn w:val="a"/>
    <w:link w:val="16"/>
    <w:uiPriority w:val="99"/>
    <w:rsid w:val="00CD62DE"/>
    <w:pPr>
      <w:tabs>
        <w:tab w:val="center" w:pos="4153"/>
        <w:tab w:val="right" w:pos="8306"/>
      </w:tabs>
      <w:spacing w:line="320" w:lineRule="exact"/>
      <w:jc w:val="both"/>
    </w:pPr>
    <w:rPr>
      <w:sz w:val="28"/>
      <w:szCs w:val="28"/>
    </w:rPr>
  </w:style>
  <w:style w:type="character" w:customStyle="1" w:styleId="16">
    <w:name w:val="Верхний колонтитул Знак1"/>
    <w:basedOn w:val="a0"/>
    <w:link w:val="af1"/>
    <w:uiPriority w:val="99"/>
    <w:rsid w:val="00CD62DE"/>
    <w:rPr>
      <w:rFonts w:ascii="Times New Roman" w:eastAsia="Calibri" w:hAnsi="Times New Roman" w:cs="Times New Roman"/>
      <w:sz w:val="28"/>
      <w:szCs w:val="28"/>
      <w:lang w:eastAsia="ru-RU"/>
    </w:rPr>
  </w:style>
  <w:style w:type="paragraph" w:customStyle="1" w:styleId="af2">
    <w:name w:val="Письмо"/>
    <w:basedOn w:val="a"/>
    <w:qFormat/>
    <w:rsid w:val="00CD62DE"/>
    <w:pPr>
      <w:spacing w:line="320" w:lineRule="exact"/>
      <w:ind w:firstLine="720"/>
      <w:jc w:val="both"/>
    </w:pPr>
    <w:rPr>
      <w:sz w:val="28"/>
      <w:szCs w:val="28"/>
    </w:rPr>
  </w:style>
  <w:style w:type="paragraph" w:customStyle="1" w:styleId="af3">
    <w:name w:val="Центр"/>
    <w:basedOn w:val="a"/>
    <w:qFormat/>
    <w:rsid w:val="00CD62DE"/>
    <w:pPr>
      <w:spacing w:line="320" w:lineRule="exact"/>
      <w:jc w:val="center"/>
    </w:pPr>
    <w:rPr>
      <w:sz w:val="28"/>
      <w:szCs w:val="28"/>
    </w:rPr>
  </w:style>
  <w:style w:type="paragraph" w:styleId="af4">
    <w:name w:val="footer"/>
    <w:basedOn w:val="a"/>
    <w:link w:val="17"/>
    <w:uiPriority w:val="99"/>
    <w:rsid w:val="00CD62DE"/>
    <w:pPr>
      <w:tabs>
        <w:tab w:val="center" w:pos="4153"/>
        <w:tab w:val="right" w:pos="8306"/>
      </w:tabs>
      <w:spacing w:line="320" w:lineRule="exact"/>
      <w:jc w:val="both"/>
    </w:pPr>
    <w:rPr>
      <w:sz w:val="28"/>
      <w:szCs w:val="28"/>
    </w:rPr>
  </w:style>
  <w:style w:type="character" w:customStyle="1" w:styleId="17">
    <w:name w:val="Нижний колонтитул Знак1"/>
    <w:basedOn w:val="a0"/>
    <w:link w:val="af4"/>
    <w:uiPriority w:val="99"/>
    <w:rsid w:val="00CD62DE"/>
    <w:rPr>
      <w:rFonts w:ascii="Times New Roman" w:eastAsia="Calibri" w:hAnsi="Times New Roman" w:cs="Times New Roman"/>
      <w:sz w:val="28"/>
      <w:szCs w:val="28"/>
      <w:lang w:eastAsia="ru-RU"/>
    </w:rPr>
  </w:style>
  <w:style w:type="paragraph" w:customStyle="1" w:styleId="ConsPlusNormal">
    <w:name w:val="ConsPlusNormal"/>
    <w:qFormat/>
    <w:rsid w:val="00CD62DE"/>
    <w:pPr>
      <w:widowControl w:val="0"/>
      <w:suppressAutoHyphens/>
      <w:spacing w:after="0" w:line="240" w:lineRule="auto"/>
    </w:pPr>
    <w:rPr>
      <w:rFonts w:ascii="Arial" w:eastAsia="Calibri" w:hAnsi="Arial" w:cs="Arial"/>
      <w:sz w:val="20"/>
      <w:szCs w:val="20"/>
      <w:lang w:eastAsia="ru-RU"/>
    </w:rPr>
  </w:style>
  <w:style w:type="paragraph" w:customStyle="1" w:styleId="ConsPlusTitle">
    <w:name w:val="ConsPlusTitle"/>
    <w:uiPriority w:val="99"/>
    <w:qFormat/>
    <w:rsid w:val="00CD62DE"/>
    <w:pPr>
      <w:widowControl w:val="0"/>
      <w:suppressAutoHyphens/>
      <w:spacing w:after="0" w:line="240" w:lineRule="auto"/>
    </w:pPr>
    <w:rPr>
      <w:rFonts w:ascii="Arial" w:eastAsia="Calibri" w:hAnsi="Arial" w:cs="Arial"/>
      <w:b/>
      <w:bCs/>
      <w:sz w:val="20"/>
      <w:szCs w:val="20"/>
      <w:lang w:eastAsia="ru-RU"/>
    </w:rPr>
  </w:style>
  <w:style w:type="paragraph" w:customStyle="1" w:styleId="18">
    <w:name w:val="Сетка таблицы1"/>
    <w:basedOn w:val="13"/>
    <w:qFormat/>
    <w:rsid w:val="00CD62DE"/>
    <w:rPr>
      <w:rFonts w:ascii="Calibri" w:hAnsi="Calibri" w:cs="Calibri"/>
    </w:rPr>
  </w:style>
  <w:style w:type="paragraph" w:styleId="af5">
    <w:name w:val="annotation text"/>
    <w:basedOn w:val="a"/>
    <w:link w:val="19"/>
    <w:uiPriority w:val="99"/>
    <w:qFormat/>
    <w:rsid w:val="00CD62DE"/>
  </w:style>
  <w:style w:type="character" w:customStyle="1" w:styleId="19">
    <w:name w:val="Текст примечания Знак1"/>
    <w:basedOn w:val="a0"/>
    <w:link w:val="af5"/>
    <w:uiPriority w:val="99"/>
    <w:rsid w:val="00CD62DE"/>
    <w:rPr>
      <w:rFonts w:ascii="Times New Roman" w:eastAsia="Calibri" w:hAnsi="Times New Roman" w:cs="Times New Roman"/>
      <w:sz w:val="20"/>
      <w:szCs w:val="20"/>
      <w:lang w:eastAsia="ru-RU"/>
    </w:rPr>
  </w:style>
  <w:style w:type="paragraph" w:styleId="af6">
    <w:name w:val="annotation subject"/>
    <w:basedOn w:val="af5"/>
    <w:link w:val="1a"/>
    <w:uiPriority w:val="99"/>
    <w:qFormat/>
    <w:rsid w:val="00CD62DE"/>
    <w:rPr>
      <w:b/>
      <w:bCs/>
    </w:rPr>
  </w:style>
  <w:style w:type="character" w:customStyle="1" w:styleId="1a">
    <w:name w:val="Тема примечания Знак1"/>
    <w:basedOn w:val="19"/>
    <w:link w:val="af6"/>
    <w:uiPriority w:val="99"/>
    <w:rsid w:val="00CD62DE"/>
    <w:rPr>
      <w:rFonts w:ascii="Times New Roman" w:eastAsia="Calibri" w:hAnsi="Times New Roman" w:cs="Times New Roman"/>
      <w:b/>
      <w:bCs/>
      <w:sz w:val="20"/>
      <w:szCs w:val="20"/>
      <w:lang w:eastAsia="ru-RU"/>
    </w:rPr>
  </w:style>
  <w:style w:type="character" w:customStyle="1" w:styleId="af7">
    <w:name w:val="Основной текст_"/>
    <w:basedOn w:val="a0"/>
    <w:link w:val="1b"/>
    <w:rsid w:val="00CD62DE"/>
    <w:rPr>
      <w:rFonts w:ascii="Times New Roman" w:eastAsia="Times New Roman" w:hAnsi="Times New Roman" w:cs="Times New Roman"/>
      <w:sz w:val="28"/>
      <w:szCs w:val="28"/>
    </w:rPr>
  </w:style>
  <w:style w:type="paragraph" w:customStyle="1" w:styleId="1b">
    <w:name w:val="Основной текст1"/>
    <w:basedOn w:val="a"/>
    <w:link w:val="af7"/>
    <w:rsid w:val="00CD62DE"/>
    <w:pPr>
      <w:widowControl w:val="0"/>
      <w:suppressAutoHyphens w:val="0"/>
      <w:spacing w:line="360" w:lineRule="auto"/>
      <w:ind w:firstLine="400"/>
    </w:pPr>
    <w:rPr>
      <w:rFonts w:eastAsia="Times New Roman"/>
      <w:sz w:val="28"/>
      <w:szCs w:val="28"/>
      <w:lang w:eastAsia="en-US"/>
    </w:rPr>
  </w:style>
  <w:style w:type="paragraph" w:styleId="af8">
    <w:name w:val="List Paragraph"/>
    <w:basedOn w:val="a"/>
    <w:uiPriority w:val="34"/>
    <w:qFormat/>
    <w:rsid w:val="00CD62DE"/>
    <w:pPr>
      <w:ind w:left="720"/>
      <w:contextualSpacing/>
    </w:pPr>
  </w:style>
  <w:style w:type="paragraph" w:styleId="af9">
    <w:name w:val="Normal (Web)"/>
    <w:basedOn w:val="a"/>
    <w:uiPriority w:val="99"/>
    <w:unhideWhenUsed/>
    <w:rsid w:val="00CD62DE"/>
    <w:pPr>
      <w:suppressAutoHyphens w:val="0"/>
      <w:spacing w:before="100" w:beforeAutospacing="1" w:after="100" w:afterAutospacing="1"/>
    </w:pPr>
    <w:rPr>
      <w:rFonts w:eastAsia="Times New Roman"/>
      <w:kern w:val="0"/>
      <w:sz w:val="24"/>
      <w:szCs w:val="24"/>
    </w:rPr>
  </w:style>
  <w:style w:type="character" w:styleId="afa">
    <w:name w:val="Hyperlink"/>
    <w:basedOn w:val="a0"/>
    <w:uiPriority w:val="99"/>
    <w:unhideWhenUsed/>
    <w:rsid w:val="00CD62DE"/>
    <w:rPr>
      <w:color w:val="0000FF"/>
      <w:u w:val="single"/>
    </w:rPr>
  </w:style>
  <w:style w:type="paragraph" w:customStyle="1" w:styleId="alignleft">
    <w:name w:val="align_left"/>
    <w:basedOn w:val="a"/>
    <w:rsid w:val="00CD62DE"/>
    <w:pPr>
      <w:suppressAutoHyphens w:val="0"/>
      <w:spacing w:before="100" w:beforeAutospacing="1" w:after="100" w:afterAutospacing="1"/>
    </w:pPr>
    <w:rPr>
      <w:rFonts w:eastAsia="Times New Roman"/>
      <w:kern w:val="0"/>
      <w:sz w:val="24"/>
      <w:szCs w:val="24"/>
    </w:rPr>
  </w:style>
  <w:style w:type="table" w:styleId="afb">
    <w:name w:val="Table Grid"/>
    <w:basedOn w:val="a1"/>
    <w:uiPriority w:val="59"/>
    <w:rsid w:val="00CD62DE"/>
    <w:pPr>
      <w:suppressAutoHyphens/>
      <w:spacing w:after="0" w:line="240" w:lineRule="auto"/>
    </w:pPr>
    <w:rPr>
      <w:rFonts w:ascii="PT Sans" w:eastAsia="Tahoma" w:hAnsi="PT Sans" w:cs="Noto Sans Devanagari"/>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OC Heading"/>
    <w:basedOn w:val="1"/>
    <w:next w:val="a"/>
    <w:uiPriority w:val="39"/>
    <w:unhideWhenUsed/>
    <w:qFormat/>
    <w:rsid w:val="00CD62DE"/>
    <w:pPr>
      <w:outlineLvl w:val="9"/>
    </w:pPr>
    <w:rPr>
      <w:lang w:eastAsia="ru-RU"/>
    </w:rPr>
  </w:style>
  <w:style w:type="paragraph" w:styleId="1c">
    <w:name w:val="toc 1"/>
    <w:basedOn w:val="a"/>
    <w:next w:val="a"/>
    <w:autoRedefine/>
    <w:uiPriority w:val="39"/>
    <w:unhideWhenUsed/>
    <w:rsid w:val="00CD62DE"/>
    <w:pPr>
      <w:tabs>
        <w:tab w:val="right" w:leader="dot" w:pos="9911"/>
      </w:tabs>
      <w:suppressAutoHyphens w:val="0"/>
      <w:spacing w:after="100" w:line="259" w:lineRule="auto"/>
    </w:pPr>
    <w:rPr>
      <w:rFonts w:eastAsiaTheme="minorHAnsi"/>
      <w:noProof/>
      <w:kern w:val="0"/>
      <w:sz w:val="8"/>
      <w:szCs w:val="8"/>
      <w:lang w:eastAsia="en-US"/>
    </w:rPr>
  </w:style>
  <w:style w:type="paragraph" w:styleId="21">
    <w:name w:val="toc 2"/>
    <w:basedOn w:val="a"/>
    <w:next w:val="a"/>
    <w:autoRedefine/>
    <w:uiPriority w:val="39"/>
    <w:unhideWhenUsed/>
    <w:rsid w:val="00CD62DE"/>
    <w:pPr>
      <w:tabs>
        <w:tab w:val="right" w:leader="dot" w:pos="9911"/>
      </w:tabs>
      <w:suppressAutoHyphens w:val="0"/>
      <w:spacing w:after="100" w:line="259" w:lineRule="auto"/>
      <w:ind w:left="426"/>
    </w:pPr>
    <w:rPr>
      <w:rFonts w:asciiTheme="minorHAnsi" w:eastAsiaTheme="minorHAnsi" w:hAnsiTheme="minorHAnsi" w:cstheme="minorBidi"/>
      <w:kern w:val="0"/>
      <w:sz w:val="22"/>
      <w:szCs w:val="22"/>
      <w:lang w:eastAsia="en-US"/>
    </w:rPr>
  </w:style>
  <w:style w:type="paragraph" w:customStyle="1" w:styleId="body">
    <w:name w:val="body"/>
    <w:basedOn w:val="a"/>
    <w:qFormat/>
    <w:rsid w:val="00CD62DE"/>
    <w:pPr>
      <w:widowControl w:val="0"/>
      <w:autoSpaceDE w:val="0"/>
      <w:spacing w:line="240" w:lineRule="atLeast"/>
      <w:ind w:firstLine="227"/>
      <w:jc w:val="both"/>
      <w:textAlignment w:val="center"/>
    </w:pPr>
    <w:rPr>
      <w:rFonts w:ascii="SchoolBookSanPin;Times New Roma" w:eastAsia="Times New Roman" w:hAnsi="SchoolBookSanPin;Times New Roma" w:cs="SchoolBookSanPin;Times New Roma"/>
      <w:color w:val="000000"/>
      <w:kern w:val="0"/>
      <w:lang w:eastAsia="zh-CN"/>
    </w:rPr>
  </w:style>
  <w:style w:type="paragraph" w:customStyle="1" w:styleId="list-num">
    <w:name w:val="list-num"/>
    <w:basedOn w:val="body"/>
    <w:qFormat/>
    <w:rsid w:val="00CD62DE"/>
    <w:pPr>
      <w:ind w:left="397" w:hanging="57"/>
    </w:pPr>
  </w:style>
  <w:style w:type="paragraph" w:customStyle="1" w:styleId="1d">
    <w:name w:val="О1"/>
    <w:basedOn w:val="1"/>
    <w:link w:val="1e"/>
    <w:qFormat/>
    <w:rsid w:val="00CD62DE"/>
    <w:pPr>
      <w:spacing w:before="0"/>
      <w:jc w:val="both"/>
    </w:pPr>
    <w:rPr>
      <w:rFonts w:ascii="Times New Roman" w:hAnsi="Times New Roman" w:cs="Times New Roman"/>
      <w:b/>
      <w:sz w:val="28"/>
      <w:szCs w:val="28"/>
    </w:rPr>
  </w:style>
  <w:style w:type="character" w:customStyle="1" w:styleId="1e">
    <w:name w:val="О1 Знак"/>
    <w:basedOn w:val="10"/>
    <w:link w:val="1d"/>
    <w:rsid w:val="00CD62DE"/>
    <w:rPr>
      <w:rFonts w:ascii="Times New Roman" w:eastAsiaTheme="majorEastAsia" w:hAnsi="Times New Roman" w:cs="Times New Roman"/>
      <w:b/>
      <w:color w:val="2F5496" w:themeColor="accent1" w:themeShade="BF"/>
      <w:kern w:val="0"/>
      <w:sz w:val="28"/>
      <w:szCs w:val="28"/>
    </w:rPr>
  </w:style>
  <w:style w:type="paragraph" w:customStyle="1" w:styleId="22">
    <w:name w:val="О2"/>
    <w:basedOn w:val="2"/>
    <w:link w:val="23"/>
    <w:qFormat/>
    <w:rsid w:val="00CD62DE"/>
    <w:pPr>
      <w:spacing w:before="0" w:after="120"/>
    </w:pPr>
    <w:rPr>
      <w:rFonts w:ascii="Times New Roman" w:hAnsi="Times New Roman" w:cs="Times New Roman"/>
      <w:b/>
      <w:bCs/>
      <w:sz w:val="28"/>
      <w:szCs w:val="28"/>
    </w:rPr>
  </w:style>
  <w:style w:type="character" w:customStyle="1" w:styleId="23">
    <w:name w:val="О2 Знак"/>
    <w:basedOn w:val="20"/>
    <w:link w:val="22"/>
    <w:rsid w:val="00CD62DE"/>
    <w:rPr>
      <w:rFonts w:ascii="Times New Roman" w:eastAsiaTheme="majorEastAsia" w:hAnsi="Times New Roman" w:cs="Times New Roman"/>
      <w:b/>
      <w:bCs/>
      <w:color w:val="2F5496" w:themeColor="accent1" w:themeShade="BF"/>
      <w:kern w:val="0"/>
      <w:sz w:val="28"/>
      <w:szCs w:val="28"/>
    </w:rPr>
  </w:style>
  <w:style w:type="table" w:customStyle="1" w:styleId="1f">
    <w:name w:val="Сетка таблицы светлая1"/>
    <w:basedOn w:val="a1"/>
    <w:uiPriority w:val="40"/>
    <w:rsid w:val="00CD62DE"/>
    <w:pPr>
      <w:spacing w:after="0" w:line="240" w:lineRule="auto"/>
    </w:pPr>
    <w:rPr>
      <w:kern w:val="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Paragraph">
    <w:name w:val="Table Paragraph"/>
    <w:basedOn w:val="a"/>
    <w:uiPriority w:val="1"/>
    <w:qFormat/>
    <w:rsid w:val="00CD62DE"/>
    <w:pPr>
      <w:widowControl w:val="0"/>
      <w:suppressAutoHyphens w:val="0"/>
      <w:autoSpaceDE w:val="0"/>
      <w:autoSpaceDN w:val="0"/>
      <w:ind w:left="168"/>
    </w:pPr>
    <w:rPr>
      <w:rFonts w:eastAsia="Times New Roman"/>
      <w:kern w:val="0"/>
      <w:sz w:val="22"/>
      <w:szCs w:val="22"/>
      <w:lang w:eastAsia="en-US"/>
    </w:rPr>
  </w:style>
  <w:style w:type="character" w:customStyle="1" w:styleId="afd">
    <w:name w:val="Текст сноски Знак"/>
    <w:basedOn w:val="a0"/>
    <w:link w:val="afe"/>
    <w:uiPriority w:val="99"/>
    <w:semiHidden/>
    <w:rsid w:val="00CD62DE"/>
    <w:rPr>
      <w:rFonts w:ascii="Times New Roman" w:eastAsia="Calibri" w:hAnsi="Times New Roman" w:cs="Times New Roman"/>
      <w:bCs/>
      <w:kern w:val="32"/>
      <w:sz w:val="20"/>
      <w:szCs w:val="20"/>
      <w:lang w:eastAsia="ru-RU"/>
    </w:rPr>
  </w:style>
  <w:style w:type="paragraph" w:styleId="afe">
    <w:name w:val="footnote text"/>
    <w:basedOn w:val="a"/>
    <w:link w:val="afd"/>
    <w:uiPriority w:val="99"/>
    <w:semiHidden/>
    <w:unhideWhenUsed/>
    <w:rsid w:val="00CD62DE"/>
    <w:pPr>
      <w:suppressAutoHyphens w:val="0"/>
      <w:spacing w:after="160" w:line="259" w:lineRule="auto"/>
    </w:pPr>
    <w:rPr>
      <w:bCs/>
      <w:kern w:val="32"/>
    </w:rPr>
  </w:style>
  <w:style w:type="character" w:customStyle="1" w:styleId="1f0">
    <w:name w:val="Текст сноски Знак1"/>
    <w:basedOn w:val="a0"/>
    <w:uiPriority w:val="99"/>
    <w:semiHidden/>
    <w:rsid w:val="00CD62DE"/>
    <w:rPr>
      <w:rFonts w:ascii="Times New Roman" w:eastAsia="Calibri" w:hAnsi="Times New Roman" w:cs="Times New Roman"/>
      <w:sz w:val="20"/>
      <w:szCs w:val="20"/>
      <w:lang w:eastAsia="ru-RU"/>
      <w14:ligatures w14:val="none"/>
    </w:rPr>
  </w:style>
  <w:style w:type="paragraph" w:customStyle="1" w:styleId="1f1">
    <w:name w:val="Стиль1"/>
    <w:basedOn w:val="a"/>
    <w:link w:val="1f2"/>
    <w:qFormat/>
    <w:rsid w:val="00CD62DE"/>
    <w:pPr>
      <w:suppressAutoHyphens w:val="0"/>
      <w:spacing w:after="160" w:line="259" w:lineRule="auto"/>
      <w:jc w:val="both"/>
    </w:pPr>
    <w:rPr>
      <w:rFonts w:eastAsiaTheme="minorHAnsi"/>
      <w:kern w:val="0"/>
      <w:sz w:val="28"/>
      <w:szCs w:val="28"/>
      <w:lang w:eastAsia="en-US"/>
    </w:rPr>
  </w:style>
  <w:style w:type="character" w:customStyle="1" w:styleId="1f2">
    <w:name w:val="Стиль1 Знак"/>
    <w:basedOn w:val="a0"/>
    <w:link w:val="1f1"/>
    <w:rsid w:val="00CD62DE"/>
    <w:rPr>
      <w:rFonts w:ascii="Times New Roman" w:hAnsi="Times New Roman" w:cs="Times New Roman"/>
      <w:kern w:val="0"/>
      <w:sz w:val="28"/>
      <w:szCs w:val="28"/>
    </w:rPr>
  </w:style>
  <w:style w:type="paragraph" w:customStyle="1" w:styleId="24">
    <w:name w:val="Стиль2"/>
    <w:basedOn w:val="a"/>
    <w:link w:val="25"/>
    <w:qFormat/>
    <w:rsid w:val="00CD62DE"/>
    <w:pPr>
      <w:suppressAutoHyphens w:val="0"/>
      <w:spacing w:after="160" w:line="259" w:lineRule="auto"/>
      <w:jc w:val="both"/>
    </w:pPr>
    <w:rPr>
      <w:rFonts w:eastAsiaTheme="minorHAnsi"/>
      <w:b/>
      <w:kern w:val="0"/>
      <w:sz w:val="28"/>
      <w:szCs w:val="28"/>
      <w:lang w:eastAsia="en-US"/>
    </w:rPr>
  </w:style>
  <w:style w:type="character" w:customStyle="1" w:styleId="25">
    <w:name w:val="Стиль2 Знак"/>
    <w:basedOn w:val="a0"/>
    <w:link w:val="24"/>
    <w:rsid w:val="00CD62DE"/>
    <w:rPr>
      <w:rFonts w:ascii="Times New Roman" w:hAnsi="Times New Roman" w:cs="Times New Roman"/>
      <w:b/>
      <w:kern w:val="0"/>
      <w:sz w:val="28"/>
      <w:szCs w:val="28"/>
    </w:rPr>
  </w:style>
  <w:style w:type="character" w:customStyle="1" w:styleId="WW8Num5z3">
    <w:name w:val="WW8Num5z3"/>
    <w:qFormat/>
    <w:rsid w:val="00CD62DE"/>
    <w:rPr>
      <w:rFonts w:ascii="Symbol" w:eastAsia="Symbol" w:hAnsi="Symbol" w:cs="Symbol"/>
    </w:rPr>
  </w:style>
  <w:style w:type="paragraph" w:styleId="31">
    <w:name w:val="toc 3"/>
    <w:basedOn w:val="a"/>
    <w:next w:val="a"/>
    <w:autoRedefine/>
    <w:uiPriority w:val="39"/>
    <w:unhideWhenUsed/>
    <w:rsid w:val="00CD62DE"/>
    <w:pPr>
      <w:tabs>
        <w:tab w:val="right" w:leader="dot" w:pos="9911"/>
      </w:tabs>
      <w:suppressAutoHyphens w:val="0"/>
      <w:spacing w:after="100" w:line="259" w:lineRule="auto"/>
      <w:ind w:left="709"/>
    </w:pPr>
    <w:rPr>
      <w:rFonts w:asciiTheme="minorHAnsi" w:eastAsiaTheme="minorHAnsi" w:hAnsiTheme="minorHAnsi" w:cstheme="minorBidi"/>
      <w:kern w:val="0"/>
      <w:sz w:val="22"/>
      <w:szCs w:val="22"/>
      <w:lang w:eastAsia="en-US"/>
    </w:rPr>
  </w:style>
  <w:style w:type="character" w:styleId="aff">
    <w:name w:val="footnote reference"/>
    <w:basedOn w:val="a0"/>
    <w:unhideWhenUsed/>
    <w:rsid w:val="00CD62DE"/>
    <w:rPr>
      <w:vertAlign w:val="superscript"/>
    </w:rPr>
  </w:style>
  <w:style w:type="paragraph" w:customStyle="1" w:styleId="1f3">
    <w:name w:val="ОБЖ1"/>
    <w:basedOn w:val="1"/>
    <w:link w:val="1f4"/>
    <w:qFormat/>
    <w:rsid w:val="00CD62DE"/>
    <w:pPr>
      <w:spacing w:before="0" w:line="254" w:lineRule="auto"/>
    </w:pPr>
    <w:rPr>
      <w:rFonts w:ascii="Times New Roman" w:hAnsi="Times New Roman" w:cs="Times New Roman"/>
      <w:b/>
      <w:sz w:val="28"/>
      <w:szCs w:val="28"/>
    </w:rPr>
  </w:style>
  <w:style w:type="character" w:customStyle="1" w:styleId="1f4">
    <w:name w:val="ОБЖ1 Знак"/>
    <w:basedOn w:val="10"/>
    <w:link w:val="1f3"/>
    <w:rsid w:val="00CD62DE"/>
    <w:rPr>
      <w:rFonts w:ascii="Times New Roman" w:eastAsiaTheme="majorEastAsia" w:hAnsi="Times New Roman" w:cs="Times New Roman"/>
      <w:b/>
      <w:color w:val="2F5496" w:themeColor="accent1" w:themeShade="BF"/>
      <w:kern w:val="0"/>
      <w:sz w:val="28"/>
      <w:szCs w:val="28"/>
    </w:rPr>
  </w:style>
  <w:style w:type="paragraph" w:customStyle="1" w:styleId="26">
    <w:name w:val="ОБЖ2"/>
    <w:basedOn w:val="2"/>
    <w:link w:val="27"/>
    <w:qFormat/>
    <w:rsid w:val="00CD62DE"/>
    <w:pPr>
      <w:keepLines w:val="0"/>
      <w:spacing w:before="0" w:after="120"/>
    </w:pPr>
    <w:rPr>
      <w:rFonts w:ascii="Times New Roman" w:eastAsia="Times New Roman" w:hAnsi="Times New Roman" w:cs="Times New Roman"/>
      <w:b/>
      <w:bCs/>
      <w:iCs/>
      <w:kern w:val="32"/>
      <w:sz w:val="28"/>
      <w:szCs w:val="28"/>
      <w:lang w:eastAsia="ru-RU"/>
    </w:rPr>
  </w:style>
  <w:style w:type="character" w:customStyle="1" w:styleId="27">
    <w:name w:val="ОБЖ2 Знак"/>
    <w:basedOn w:val="20"/>
    <w:link w:val="26"/>
    <w:rsid w:val="00CD62DE"/>
    <w:rPr>
      <w:rFonts w:ascii="Times New Roman" w:eastAsia="Times New Roman" w:hAnsi="Times New Roman" w:cs="Times New Roman"/>
      <w:b/>
      <w:bCs/>
      <w:iCs/>
      <w:color w:val="2F5496" w:themeColor="accent1" w:themeShade="BF"/>
      <w:kern w:val="32"/>
      <w:sz w:val="28"/>
      <w:szCs w:val="28"/>
      <w:lang w:eastAsia="ru-RU"/>
    </w:rPr>
  </w:style>
  <w:style w:type="paragraph" w:customStyle="1" w:styleId="32">
    <w:name w:val="ОБЖ3"/>
    <w:basedOn w:val="a"/>
    <w:link w:val="33"/>
    <w:qFormat/>
    <w:rsid w:val="00CD62DE"/>
    <w:pPr>
      <w:spacing w:line="259" w:lineRule="auto"/>
      <w:contextualSpacing/>
      <w:jc w:val="both"/>
    </w:pPr>
    <w:rPr>
      <w:rFonts w:eastAsiaTheme="minorHAnsi" w:cstheme="minorBidi"/>
      <w:b/>
      <w:kern w:val="0"/>
      <w:sz w:val="28"/>
      <w:szCs w:val="28"/>
      <w:lang w:eastAsia="en-US"/>
    </w:rPr>
  </w:style>
  <w:style w:type="character" w:customStyle="1" w:styleId="33">
    <w:name w:val="ОБЖ3 Знак"/>
    <w:basedOn w:val="a0"/>
    <w:link w:val="32"/>
    <w:rsid w:val="00CD62DE"/>
    <w:rPr>
      <w:rFonts w:ascii="Times New Roman" w:hAnsi="Times New Roman"/>
      <w:b/>
      <w:kern w:val="0"/>
      <w:sz w:val="28"/>
      <w:szCs w:val="28"/>
    </w:rPr>
  </w:style>
  <w:style w:type="table" w:customStyle="1" w:styleId="28">
    <w:name w:val="Сетка таблицы светлая2"/>
    <w:basedOn w:val="a1"/>
    <w:uiPriority w:val="40"/>
    <w:rsid w:val="00CD62DE"/>
    <w:pPr>
      <w:spacing w:after="0" w:line="240" w:lineRule="auto"/>
    </w:pPr>
    <w:rPr>
      <w:kern w:val="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f0">
    <w:name w:val="Revision"/>
    <w:hidden/>
    <w:uiPriority w:val="99"/>
    <w:semiHidden/>
    <w:rsid w:val="00CD62DE"/>
    <w:pPr>
      <w:spacing w:after="0" w:line="240" w:lineRule="auto"/>
    </w:pPr>
    <w:rPr>
      <w:rFonts w:ascii="Times New Roman" w:eastAsia="Calibri" w:hAnsi="Times New Roman" w:cs="Times New Roman"/>
      <w:sz w:val="20"/>
      <w:szCs w:val="20"/>
      <w:lang w:eastAsia="ru-RU"/>
    </w:rPr>
  </w:style>
  <w:style w:type="paragraph" w:customStyle="1" w:styleId="Default">
    <w:name w:val="Default"/>
    <w:rsid w:val="00CD62DE"/>
    <w:pPr>
      <w:autoSpaceDE w:val="0"/>
      <w:autoSpaceDN w:val="0"/>
      <w:adjustRightInd w:val="0"/>
      <w:spacing w:after="0" w:line="240" w:lineRule="auto"/>
    </w:pPr>
    <w:rPr>
      <w:rFonts w:ascii="Times New Roman" w:eastAsia="Tahoma" w:hAnsi="Times New Roman" w:cs="Times New Roman"/>
      <w:color w:val="000000"/>
      <w:kern w:val="0"/>
      <w:sz w:val="24"/>
      <w:szCs w:val="24"/>
      <w:lang w:eastAsia="zh-CN"/>
    </w:rPr>
  </w:style>
  <w:style w:type="paragraph" w:customStyle="1" w:styleId="ConsPlusNonformat">
    <w:name w:val="ConsPlusNonformat"/>
    <w:uiPriority w:val="99"/>
    <w:rsid w:val="00CD62DE"/>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Cell">
    <w:name w:val="ConsPlusCell"/>
    <w:uiPriority w:val="99"/>
    <w:rsid w:val="00CD62DE"/>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DocList">
    <w:name w:val="ConsPlusDocList"/>
    <w:uiPriority w:val="99"/>
    <w:rsid w:val="00CD62DE"/>
    <w:pPr>
      <w:widowControl w:val="0"/>
      <w:autoSpaceDE w:val="0"/>
      <w:autoSpaceDN w:val="0"/>
      <w:adjustRightInd w:val="0"/>
      <w:spacing w:after="0" w:line="240" w:lineRule="auto"/>
    </w:pPr>
    <w:rPr>
      <w:rFonts w:ascii="Tahoma" w:eastAsiaTheme="minorEastAsia" w:hAnsi="Tahoma" w:cs="Tahoma"/>
      <w:kern w:val="0"/>
      <w:sz w:val="18"/>
      <w:szCs w:val="18"/>
      <w:lang w:eastAsia="ru-RU"/>
    </w:rPr>
  </w:style>
  <w:style w:type="paragraph" w:customStyle="1" w:styleId="ConsPlusTitlePage">
    <w:name w:val="ConsPlusTitlePage"/>
    <w:uiPriority w:val="99"/>
    <w:rsid w:val="00CD62DE"/>
    <w:pPr>
      <w:widowControl w:val="0"/>
      <w:autoSpaceDE w:val="0"/>
      <w:autoSpaceDN w:val="0"/>
      <w:adjustRightInd w:val="0"/>
      <w:spacing w:after="0" w:line="240" w:lineRule="auto"/>
    </w:pPr>
    <w:rPr>
      <w:rFonts w:ascii="Tahoma" w:eastAsiaTheme="minorEastAsia" w:hAnsi="Tahoma" w:cs="Tahoma"/>
      <w:kern w:val="0"/>
      <w:sz w:val="20"/>
      <w:szCs w:val="20"/>
      <w:lang w:eastAsia="ru-RU"/>
    </w:rPr>
  </w:style>
  <w:style w:type="paragraph" w:customStyle="1" w:styleId="ConsPlusJurTerm">
    <w:name w:val="ConsPlusJurTerm"/>
    <w:uiPriority w:val="99"/>
    <w:rsid w:val="00CD62DE"/>
    <w:pPr>
      <w:widowControl w:val="0"/>
      <w:autoSpaceDE w:val="0"/>
      <w:autoSpaceDN w:val="0"/>
      <w:adjustRightInd w:val="0"/>
      <w:spacing w:after="0" w:line="240" w:lineRule="auto"/>
    </w:pPr>
    <w:rPr>
      <w:rFonts w:ascii="Tahoma" w:eastAsiaTheme="minorEastAsia" w:hAnsi="Tahoma" w:cs="Tahoma"/>
      <w:kern w:val="0"/>
      <w:sz w:val="26"/>
      <w:szCs w:val="26"/>
      <w:lang w:eastAsia="ru-RU"/>
    </w:rPr>
  </w:style>
  <w:style w:type="paragraph" w:customStyle="1" w:styleId="ConsPlusTextList">
    <w:name w:val="ConsPlusTextList"/>
    <w:uiPriority w:val="99"/>
    <w:rsid w:val="00CD62DE"/>
    <w:pPr>
      <w:widowControl w:val="0"/>
      <w:autoSpaceDE w:val="0"/>
      <w:autoSpaceDN w:val="0"/>
      <w:adjustRightInd w:val="0"/>
      <w:spacing w:after="0" w:line="240" w:lineRule="auto"/>
    </w:pPr>
    <w:rPr>
      <w:rFonts w:ascii="Arial" w:eastAsiaTheme="minorEastAsia" w:hAnsi="Arial" w:cs="Arial"/>
      <w:kern w:val="0"/>
      <w:sz w:val="20"/>
      <w:szCs w:val="20"/>
      <w:lang w:eastAsia="ru-RU"/>
    </w:rPr>
  </w:style>
  <w:style w:type="paragraph" w:customStyle="1" w:styleId="ConsPlusTextList1">
    <w:name w:val="ConsPlusTextList1"/>
    <w:uiPriority w:val="99"/>
    <w:rsid w:val="00CD62DE"/>
    <w:pPr>
      <w:widowControl w:val="0"/>
      <w:autoSpaceDE w:val="0"/>
      <w:autoSpaceDN w:val="0"/>
      <w:adjustRightInd w:val="0"/>
      <w:spacing w:after="0" w:line="240" w:lineRule="auto"/>
    </w:pPr>
    <w:rPr>
      <w:rFonts w:ascii="Arial" w:eastAsiaTheme="minorEastAsia" w:hAnsi="Arial" w:cs="Arial"/>
      <w:kern w:val="0"/>
      <w:sz w:val="20"/>
      <w:szCs w:val="20"/>
      <w:lang w:eastAsia="ru-RU"/>
    </w:rPr>
  </w:style>
  <w:style w:type="character" w:styleId="aff1">
    <w:name w:val="Emphasis"/>
    <w:basedOn w:val="a0"/>
    <w:uiPriority w:val="20"/>
    <w:qFormat/>
    <w:rsid w:val="00CD62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footnote reference" w:uiPriority="0"/>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2DE"/>
    <w:pPr>
      <w:suppressAutoHyphens/>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CD62DE"/>
    <w:pPr>
      <w:keepNext/>
      <w:keepLines/>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rPr>
  </w:style>
  <w:style w:type="paragraph" w:styleId="2">
    <w:name w:val="heading 2"/>
    <w:basedOn w:val="a"/>
    <w:next w:val="a"/>
    <w:link w:val="20"/>
    <w:uiPriority w:val="9"/>
    <w:unhideWhenUsed/>
    <w:qFormat/>
    <w:rsid w:val="00CD62DE"/>
    <w:pPr>
      <w:keepNext/>
      <w:keepLines/>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rPr>
  </w:style>
  <w:style w:type="paragraph" w:styleId="3">
    <w:name w:val="heading 3"/>
    <w:basedOn w:val="a"/>
    <w:next w:val="a"/>
    <w:link w:val="30"/>
    <w:uiPriority w:val="9"/>
    <w:semiHidden/>
    <w:unhideWhenUsed/>
    <w:qFormat/>
    <w:rsid w:val="00CD62DE"/>
    <w:pPr>
      <w:keepNext/>
      <w:keepLines/>
      <w:suppressAutoHyphens w:val="0"/>
      <w:spacing w:before="40" w:line="259" w:lineRule="auto"/>
      <w:outlineLvl w:val="2"/>
    </w:pPr>
    <w:rPr>
      <w:rFonts w:asciiTheme="majorHAnsi" w:eastAsiaTheme="majorEastAsia" w:hAnsiTheme="majorHAnsi" w:cstheme="majorBidi"/>
      <w:color w:val="1F3763" w:themeColor="accent1" w:themeShade="7F"/>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62DE"/>
    <w:rPr>
      <w:rFonts w:asciiTheme="majorHAnsi" w:eastAsiaTheme="majorEastAsia" w:hAnsiTheme="majorHAnsi" w:cstheme="majorBidi"/>
      <w:color w:val="2F5496" w:themeColor="accent1" w:themeShade="BF"/>
      <w:kern w:val="0"/>
      <w:sz w:val="32"/>
      <w:szCs w:val="32"/>
    </w:rPr>
  </w:style>
  <w:style w:type="character" w:customStyle="1" w:styleId="20">
    <w:name w:val="Заголовок 2 Знак"/>
    <w:basedOn w:val="a0"/>
    <w:link w:val="2"/>
    <w:uiPriority w:val="9"/>
    <w:rsid w:val="00CD62DE"/>
    <w:rPr>
      <w:rFonts w:asciiTheme="majorHAnsi" w:eastAsiaTheme="majorEastAsia" w:hAnsiTheme="majorHAnsi" w:cstheme="majorBidi"/>
      <w:color w:val="2F5496" w:themeColor="accent1" w:themeShade="BF"/>
      <w:kern w:val="0"/>
      <w:sz w:val="26"/>
      <w:szCs w:val="26"/>
    </w:rPr>
  </w:style>
  <w:style w:type="character" w:customStyle="1" w:styleId="30">
    <w:name w:val="Заголовок 3 Знак"/>
    <w:basedOn w:val="a0"/>
    <w:link w:val="3"/>
    <w:uiPriority w:val="9"/>
    <w:semiHidden/>
    <w:rsid w:val="00CD62DE"/>
    <w:rPr>
      <w:rFonts w:asciiTheme="majorHAnsi" w:eastAsiaTheme="majorEastAsia" w:hAnsiTheme="majorHAnsi" w:cstheme="majorBidi"/>
      <w:color w:val="1F3763" w:themeColor="accent1" w:themeShade="7F"/>
      <w:kern w:val="0"/>
      <w:sz w:val="24"/>
      <w:szCs w:val="24"/>
    </w:rPr>
  </w:style>
  <w:style w:type="character" w:customStyle="1" w:styleId="a3">
    <w:name w:val="Текст выноски Знак"/>
    <w:basedOn w:val="a0"/>
    <w:uiPriority w:val="99"/>
    <w:qFormat/>
    <w:rsid w:val="00CD62DE"/>
    <w:rPr>
      <w:rFonts w:ascii="Tahoma" w:hAnsi="Tahoma" w:cs="Tahoma"/>
      <w:sz w:val="16"/>
      <w:szCs w:val="16"/>
    </w:rPr>
  </w:style>
  <w:style w:type="character" w:customStyle="1" w:styleId="a4">
    <w:name w:val="Верхний колонтитул Знак"/>
    <w:basedOn w:val="a0"/>
    <w:uiPriority w:val="99"/>
    <w:qFormat/>
    <w:rsid w:val="00CD62DE"/>
  </w:style>
  <w:style w:type="character" w:customStyle="1" w:styleId="a5">
    <w:name w:val="Нижний колонтитул Знак"/>
    <w:basedOn w:val="a0"/>
    <w:uiPriority w:val="99"/>
    <w:qFormat/>
    <w:rsid w:val="00CD62DE"/>
  </w:style>
  <w:style w:type="character" w:customStyle="1" w:styleId="a6">
    <w:name w:val="номер страницы"/>
    <w:basedOn w:val="a0"/>
    <w:qFormat/>
    <w:rsid w:val="00CD62DE"/>
  </w:style>
  <w:style w:type="character" w:customStyle="1" w:styleId="-">
    <w:name w:val="Интернет-ссылка"/>
    <w:basedOn w:val="a0"/>
    <w:rsid w:val="00CD62DE"/>
    <w:rPr>
      <w:color w:val="0000FF"/>
      <w:u w:val="single"/>
    </w:rPr>
  </w:style>
  <w:style w:type="character" w:styleId="a7">
    <w:name w:val="annotation reference"/>
    <w:basedOn w:val="a0"/>
    <w:uiPriority w:val="99"/>
    <w:qFormat/>
    <w:rsid w:val="00CD62DE"/>
    <w:rPr>
      <w:sz w:val="16"/>
      <w:szCs w:val="16"/>
    </w:rPr>
  </w:style>
  <w:style w:type="character" w:customStyle="1" w:styleId="a8">
    <w:name w:val="Текст примечания Знак"/>
    <w:basedOn w:val="a0"/>
    <w:uiPriority w:val="99"/>
    <w:qFormat/>
    <w:rsid w:val="00CD62DE"/>
  </w:style>
  <w:style w:type="character" w:customStyle="1" w:styleId="a9">
    <w:name w:val="Тема примечания Знак"/>
    <w:basedOn w:val="a8"/>
    <w:uiPriority w:val="99"/>
    <w:qFormat/>
    <w:rsid w:val="00CD62DE"/>
    <w:rPr>
      <w:b/>
      <w:bCs/>
    </w:rPr>
  </w:style>
  <w:style w:type="paragraph" w:customStyle="1" w:styleId="11">
    <w:name w:val="Заголовок1"/>
    <w:basedOn w:val="a"/>
    <w:next w:val="aa"/>
    <w:qFormat/>
    <w:rsid w:val="00CD62DE"/>
    <w:pPr>
      <w:keepNext/>
      <w:spacing w:before="240" w:after="120"/>
    </w:pPr>
    <w:rPr>
      <w:rFonts w:ascii="PT Sans" w:eastAsia="Tahoma" w:hAnsi="PT Sans" w:cs="Noto Sans Devanagari"/>
      <w:sz w:val="28"/>
      <w:szCs w:val="28"/>
    </w:rPr>
  </w:style>
  <w:style w:type="paragraph" w:styleId="aa">
    <w:name w:val="Body Text"/>
    <w:basedOn w:val="a"/>
    <w:link w:val="ab"/>
    <w:rsid w:val="00CD62DE"/>
    <w:pPr>
      <w:spacing w:after="140" w:line="276" w:lineRule="auto"/>
    </w:pPr>
  </w:style>
  <w:style w:type="character" w:customStyle="1" w:styleId="ab">
    <w:name w:val="Основной текст Знак"/>
    <w:basedOn w:val="a0"/>
    <w:link w:val="aa"/>
    <w:rsid w:val="00CD62DE"/>
    <w:rPr>
      <w:rFonts w:ascii="Times New Roman" w:eastAsia="Calibri" w:hAnsi="Times New Roman" w:cs="Times New Roman"/>
      <w:sz w:val="20"/>
      <w:szCs w:val="20"/>
      <w:lang w:eastAsia="ru-RU"/>
    </w:rPr>
  </w:style>
  <w:style w:type="paragraph" w:styleId="ac">
    <w:name w:val="List"/>
    <w:basedOn w:val="aa"/>
    <w:rsid w:val="00CD62DE"/>
    <w:rPr>
      <w:rFonts w:ascii="PT Sans" w:hAnsi="PT Sans" w:cs="Noto Sans Devanagari"/>
    </w:rPr>
  </w:style>
  <w:style w:type="paragraph" w:styleId="ad">
    <w:name w:val="caption"/>
    <w:basedOn w:val="a"/>
    <w:qFormat/>
    <w:rsid w:val="00CD62DE"/>
    <w:pPr>
      <w:suppressLineNumbers/>
      <w:spacing w:before="120" w:after="120"/>
    </w:pPr>
    <w:rPr>
      <w:rFonts w:ascii="PT Sans" w:hAnsi="PT Sans" w:cs="Noto Sans Devanagari"/>
      <w:i/>
      <w:iCs/>
      <w:sz w:val="24"/>
      <w:szCs w:val="24"/>
    </w:rPr>
  </w:style>
  <w:style w:type="paragraph" w:styleId="12">
    <w:name w:val="index 1"/>
    <w:basedOn w:val="a"/>
    <w:next w:val="a"/>
    <w:autoRedefine/>
    <w:uiPriority w:val="99"/>
    <w:semiHidden/>
    <w:unhideWhenUsed/>
    <w:rsid w:val="00CD62DE"/>
    <w:pPr>
      <w:ind w:left="200" w:hanging="200"/>
    </w:pPr>
  </w:style>
  <w:style w:type="paragraph" w:styleId="ae">
    <w:name w:val="index heading"/>
    <w:basedOn w:val="a"/>
    <w:qFormat/>
    <w:rsid w:val="00CD62DE"/>
    <w:pPr>
      <w:suppressLineNumbers/>
    </w:pPr>
    <w:rPr>
      <w:rFonts w:ascii="PT Sans" w:hAnsi="PT Sans" w:cs="Noto Sans Devanagari"/>
    </w:rPr>
  </w:style>
  <w:style w:type="paragraph" w:customStyle="1" w:styleId="13">
    <w:name w:val="Обычная таблица1"/>
    <w:qFormat/>
    <w:rsid w:val="00CD62DE"/>
    <w:pPr>
      <w:suppressAutoHyphens/>
      <w:spacing w:after="200" w:line="276" w:lineRule="auto"/>
    </w:pPr>
    <w:rPr>
      <w:rFonts w:ascii="Times New Roman" w:eastAsia="Calibri" w:hAnsi="Times New Roman" w:cs="Times New Roman"/>
      <w:lang w:eastAsia="ru-RU"/>
    </w:rPr>
  </w:style>
  <w:style w:type="paragraph" w:styleId="af">
    <w:name w:val="Balloon Text"/>
    <w:basedOn w:val="a"/>
    <w:link w:val="14"/>
    <w:uiPriority w:val="99"/>
    <w:qFormat/>
    <w:rsid w:val="00CD62DE"/>
    <w:rPr>
      <w:rFonts w:ascii="Tahoma" w:hAnsi="Tahoma" w:cs="Tahoma"/>
      <w:sz w:val="16"/>
      <w:szCs w:val="16"/>
    </w:rPr>
  </w:style>
  <w:style w:type="character" w:customStyle="1" w:styleId="14">
    <w:name w:val="Текст выноски Знак1"/>
    <w:basedOn w:val="a0"/>
    <w:link w:val="af"/>
    <w:uiPriority w:val="99"/>
    <w:rsid w:val="00CD62DE"/>
    <w:rPr>
      <w:rFonts w:ascii="Tahoma" w:eastAsia="Calibri" w:hAnsi="Tahoma" w:cs="Tahoma"/>
      <w:sz w:val="16"/>
      <w:szCs w:val="16"/>
      <w:lang w:eastAsia="ru-RU"/>
    </w:rPr>
  </w:style>
  <w:style w:type="paragraph" w:customStyle="1" w:styleId="15">
    <w:name w:val="заголовок 1"/>
    <w:basedOn w:val="a"/>
    <w:qFormat/>
    <w:rsid w:val="00CD62DE"/>
    <w:pPr>
      <w:keepNext/>
      <w:spacing w:line="240" w:lineRule="atLeast"/>
      <w:jc w:val="center"/>
    </w:pPr>
    <w:rPr>
      <w:spacing w:val="20"/>
      <w:sz w:val="36"/>
      <w:szCs w:val="36"/>
    </w:rPr>
  </w:style>
  <w:style w:type="paragraph" w:customStyle="1" w:styleId="af0">
    <w:name w:val="Верхний и нижний колонтитулы"/>
    <w:basedOn w:val="a"/>
    <w:qFormat/>
    <w:rsid w:val="00CD62DE"/>
  </w:style>
  <w:style w:type="paragraph" w:styleId="af1">
    <w:name w:val="header"/>
    <w:basedOn w:val="a"/>
    <w:link w:val="16"/>
    <w:uiPriority w:val="99"/>
    <w:rsid w:val="00CD62DE"/>
    <w:pPr>
      <w:tabs>
        <w:tab w:val="center" w:pos="4153"/>
        <w:tab w:val="right" w:pos="8306"/>
      </w:tabs>
      <w:spacing w:line="320" w:lineRule="exact"/>
      <w:jc w:val="both"/>
    </w:pPr>
    <w:rPr>
      <w:sz w:val="28"/>
      <w:szCs w:val="28"/>
    </w:rPr>
  </w:style>
  <w:style w:type="character" w:customStyle="1" w:styleId="16">
    <w:name w:val="Верхний колонтитул Знак1"/>
    <w:basedOn w:val="a0"/>
    <w:link w:val="af1"/>
    <w:uiPriority w:val="99"/>
    <w:rsid w:val="00CD62DE"/>
    <w:rPr>
      <w:rFonts w:ascii="Times New Roman" w:eastAsia="Calibri" w:hAnsi="Times New Roman" w:cs="Times New Roman"/>
      <w:sz w:val="28"/>
      <w:szCs w:val="28"/>
      <w:lang w:eastAsia="ru-RU"/>
    </w:rPr>
  </w:style>
  <w:style w:type="paragraph" w:customStyle="1" w:styleId="af2">
    <w:name w:val="Письмо"/>
    <w:basedOn w:val="a"/>
    <w:qFormat/>
    <w:rsid w:val="00CD62DE"/>
    <w:pPr>
      <w:spacing w:line="320" w:lineRule="exact"/>
      <w:ind w:firstLine="720"/>
      <w:jc w:val="both"/>
    </w:pPr>
    <w:rPr>
      <w:sz w:val="28"/>
      <w:szCs w:val="28"/>
    </w:rPr>
  </w:style>
  <w:style w:type="paragraph" w:customStyle="1" w:styleId="af3">
    <w:name w:val="Центр"/>
    <w:basedOn w:val="a"/>
    <w:qFormat/>
    <w:rsid w:val="00CD62DE"/>
    <w:pPr>
      <w:spacing w:line="320" w:lineRule="exact"/>
      <w:jc w:val="center"/>
    </w:pPr>
    <w:rPr>
      <w:sz w:val="28"/>
      <w:szCs w:val="28"/>
    </w:rPr>
  </w:style>
  <w:style w:type="paragraph" w:styleId="af4">
    <w:name w:val="footer"/>
    <w:basedOn w:val="a"/>
    <w:link w:val="17"/>
    <w:uiPriority w:val="99"/>
    <w:rsid w:val="00CD62DE"/>
    <w:pPr>
      <w:tabs>
        <w:tab w:val="center" w:pos="4153"/>
        <w:tab w:val="right" w:pos="8306"/>
      </w:tabs>
      <w:spacing w:line="320" w:lineRule="exact"/>
      <w:jc w:val="both"/>
    </w:pPr>
    <w:rPr>
      <w:sz w:val="28"/>
      <w:szCs w:val="28"/>
    </w:rPr>
  </w:style>
  <w:style w:type="character" w:customStyle="1" w:styleId="17">
    <w:name w:val="Нижний колонтитул Знак1"/>
    <w:basedOn w:val="a0"/>
    <w:link w:val="af4"/>
    <w:uiPriority w:val="99"/>
    <w:rsid w:val="00CD62DE"/>
    <w:rPr>
      <w:rFonts w:ascii="Times New Roman" w:eastAsia="Calibri" w:hAnsi="Times New Roman" w:cs="Times New Roman"/>
      <w:sz w:val="28"/>
      <w:szCs w:val="28"/>
      <w:lang w:eastAsia="ru-RU"/>
    </w:rPr>
  </w:style>
  <w:style w:type="paragraph" w:customStyle="1" w:styleId="ConsPlusNormal">
    <w:name w:val="ConsPlusNormal"/>
    <w:qFormat/>
    <w:rsid w:val="00CD62DE"/>
    <w:pPr>
      <w:widowControl w:val="0"/>
      <w:suppressAutoHyphens/>
      <w:spacing w:after="0" w:line="240" w:lineRule="auto"/>
    </w:pPr>
    <w:rPr>
      <w:rFonts w:ascii="Arial" w:eastAsia="Calibri" w:hAnsi="Arial" w:cs="Arial"/>
      <w:sz w:val="20"/>
      <w:szCs w:val="20"/>
      <w:lang w:eastAsia="ru-RU"/>
    </w:rPr>
  </w:style>
  <w:style w:type="paragraph" w:customStyle="1" w:styleId="ConsPlusTitle">
    <w:name w:val="ConsPlusTitle"/>
    <w:uiPriority w:val="99"/>
    <w:qFormat/>
    <w:rsid w:val="00CD62DE"/>
    <w:pPr>
      <w:widowControl w:val="0"/>
      <w:suppressAutoHyphens/>
      <w:spacing w:after="0" w:line="240" w:lineRule="auto"/>
    </w:pPr>
    <w:rPr>
      <w:rFonts w:ascii="Arial" w:eastAsia="Calibri" w:hAnsi="Arial" w:cs="Arial"/>
      <w:b/>
      <w:bCs/>
      <w:sz w:val="20"/>
      <w:szCs w:val="20"/>
      <w:lang w:eastAsia="ru-RU"/>
    </w:rPr>
  </w:style>
  <w:style w:type="paragraph" w:customStyle="1" w:styleId="18">
    <w:name w:val="Сетка таблицы1"/>
    <w:basedOn w:val="13"/>
    <w:qFormat/>
    <w:rsid w:val="00CD62DE"/>
    <w:rPr>
      <w:rFonts w:ascii="Calibri" w:hAnsi="Calibri" w:cs="Calibri"/>
    </w:rPr>
  </w:style>
  <w:style w:type="paragraph" w:styleId="af5">
    <w:name w:val="annotation text"/>
    <w:basedOn w:val="a"/>
    <w:link w:val="19"/>
    <w:uiPriority w:val="99"/>
    <w:qFormat/>
    <w:rsid w:val="00CD62DE"/>
  </w:style>
  <w:style w:type="character" w:customStyle="1" w:styleId="19">
    <w:name w:val="Текст примечания Знак1"/>
    <w:basedOn w:val="a0"/>
    <w:link w:val="af5"/>
    <w:uiPriority w:val="99"/>
    <w:rsid w:val="00CD62DE"/>
    <w:rPr>
      <w:rFonts w:ascii="Times New Roman" w:eastAsia="Calibri" w:hAnsi="Times New Roman" w:cs="Times New Roman"/>
      <w:sz w:val="20"/>
      <w:szCs w:val="20"/>
      <w:lang w:eastAsia="ru-RU"/>
    </w:rPr>
  </w:style>
  <w:style w:type="paragraph" w:styleId="af6">
    <w:name w:val="annotation subject"/>
    <w:basedOn w:val="af5"/>
    <w:link w:val="1a"/>
    <w:uiPriority w:val="99"/>
    <w:qFormat/>
    <w:rsid w:val="00CD62DE"/>
    <w:rPr>
      <w:b/>
      <w:bCs/>
    </w:rPr>
  </w:style>
  <w:style w:type="character" w:customStyle="1" w:styleId="1a">
    <w:name w:val="Тема примечания Знак1"/>
    <w:basedOn w:val="19"/>
    <w:link w:val="af6"/>
    <w:uiPriority w:val="99"/>
    <w:rsid w:val="00CD62DE"/>
    <w:rPr>
      <w:rFonts w:ascii="Times New Roman" w:eastAsia="Calibri" w:hAnsi="Times New Roman" w:cs="Times New Roman"/>
      <w:b/>
      <w:bCs/>
      <w:sz w:val="20"/>
      <w:szCs w:val="20"/>
      <w:lang w:eastAsia="ru-RU"/>
    </w:rPr>
  </w:style>
  <w:style w:type="character" w:customStyle="1" w:styleId="af7">
    <w:name w:val="Основной текст_"/>
    <w:basedOn w:val="a0"/>
    <w:link w:val="1b"/>
    <w:rsid w:val="00CD62DE"/>
    <w:rPr>
      <w:rFonts w:ascii="Times New Roman" w:eastAsia="Times New Roman" w:hAnsi="Times New Roman" w:cs="Times New Roman"/>
      <w:sz w:val="28"/>
      <w:szCs w:val="28"/>
    </w:rPr>
  </w:style>
  <w:style w:type="paragraph" w:customStyle="1" w:styleId="1b">
    <w:name w:val="Основной текст1"/>
    <w:basedOn w:val="a"/>
    <w:link w:val="af7"/>
    <w:rsid w:val="00CD62DE"/>
    <w:pPr>
      <w:widowControl w:val="0"/>
      <w:suppressAutoHyphens w:val="0"/>
      <w:spacing w:line="360" w:lineRule="auto"/>
      <w:ind w:firstLine="400"/>
    </w:pPr>
    <w:rPr>
      <w:rFonts w:eastAsia="Times New Roman"/>
      <w:sz w:val="28"/>
      <w:szCs w:val="28"/>
      <w:lang w:eastAsia="en-US"/>
    </w:rPr>
  </w:style>
  <w:style w:type="paragraph" w:styleId="af8">
    <w:name w:val="List Paragraph"/>
    <w:basedOn w:val="a"/>
    <w:uiPriority w:val="34"/>
    <w:qFormat/>
    <w:rsid w:val="00CD62DE"/>
    <w:pPr>
      <w:ind w:left="720"/>
      <w:contextualSpacing/>
    </w:pPr>
  </w:style>
  <w:style w:type="paragraph" w:styleId="af9">
    <w:name w:val="Normal (Web)"/>
    <w:basedOn w:val="a"/>
    <w:uiPriority w:val="99"/>
    <w:unhideWhenUsed/>
    <w:rsid w:val="00CD62DE"/>
    <w:pPr>
      <w:suppressAutoHyphens w:val="0"/>
      <w:spacing w:before="100" w:beforeAutospacing="1" w:after="100" w:afterAutospacing="1"/>
    </w:pPr>
    <w:rPr>
      <w:rFonts w:eastAsia="Times New Roman"/>
      <w:kern w:val="0"/>
      <w:sz w:val="24"/>
      <w:szCs w:val="24"/>
    </w:rPr>
  </w:style>
  <w:style w:type="character" w:styleId="afa">
    <w:name w:val="Hyperlink"/>
    <w:basedOn w:val="a0"/>
    <w:uiPriority w:val="99"/>
    <w:unhideWhenUsed/>
    <w:rsid w:val="00CD62DE"/>
    <w:rPr>
      <w:color w:val="0000FF"/>
      <w:u w:val="single"/>
    </w:rPr>
  </w:style>
  <w:style w:type="paragraph" w:customStyle="1" w:styleId="alignleft">
    <w:name w:val="align_left"/>
    <w:basedOn w:val="a"/>
    <w:rsid w:val="00CD62DE"/>
    <w:pPr>
      <w:suppressAutoHyphens w:val="0"/>
      <w:spacing w:before="100" w:beforeAutospacing="1" w:after="100" w:afterAutospacing="1"/>
    </w:pPr>
    <w:rPr>
      <w:rFonts w:eastAsia="Times New Roman"/>
      <w:kern w:val="0"/>
      <w:sz w:val="24"/>
      <w:szCs w:val="24"/>
    </w:rPr>
  </w:style>
  <w:style w:type="table" w:styleId="afb">
    <w:name w:val="Table Grid"/>
    <w:basedOn w:val="a1"/>
    <w:uiPriority w:val="59"/>
    <w:rsid w:val="00CD62DE"/>
    <w:pPr>
      <w:suppressAutoHyphens/>
      <w:spacing w:after="0" w:line="240" w:lineRule="auto"/>
    </w:pPr>
    <w:rPr>
      <w:rFonts w:ascii="PT Sans" w:eastAsia="Tahoma" w:hAnsi="PT Sans" w:cs="Noto Sans Devanagari"/>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OC Heading"/>
    <w:basedOn w:val="1"/>
    <w:next w:val="a"/>
    <w:uiPriority w:val="39"/>
    <w:unhideWhenUsed/>
    <w:qFormat/>
    <w:rsid w:val="00CD62DE"/>
    <w:pPr>
      <w:outlineLvl w:val="9"/>
    </w:pPr>
    <w:rPr>
      <w:lang w:eastAsia="ru-RU"/>
    </w:rPr>
  </w:style>
  <w:style w:type="paragraph" w:styleId="1c">
    <w:name w:val="toc 1"/>
    <w:basedOn w:val="a"/>
    <w:next w:val="a"/>
    <w:autoRedefine/>
    <w:uiPriority w:val="39"/>
    <w:unhideWhenUsed/>
    <w:rsid w:val="00CD62DE"/>
    <w:pPr>
      <w:tabs>
        <w:tab w:val="right" w:leader="dot" w:pos="9911"/>
      </w:tabs>
      <w:suppressAutoHyphens w:val="0"/>
      <w:spacing w:after="100" w:line="259" w:lineRule="auto"/>
    </w:pPr>
    <w:rPr>
      <w:rFonts w:eastAsiaTheme="minorHAnsi"/>
      <w:noProof/>
      <w:kern w:val="0"/>
      <w:sz w:val="8"/>
      <w:szCs w:val="8"/>
      <w:lang w:eastAsia="en-US"/>
    </w:rPr>
  </w:style>
  <w:style w:type="paragraph" w:styleId="21">
    <w:name w:val="toc 2"/>
    <w:basedOn w:val="a"/>
    <w:next w:val="a"/>
    <w:autoRedefine/>
    <w:uiPriority w:val="39"/>
    <w:unhideWhenUsed/>
    <w:rsid w:val="00CD62DE"/>
    <w:pPr>
      <w:tabs>
        <w:tab w:val="right" w:leader="dot" w:pos="9911"/>
      </w:tabs>
      <w:suppressAutoHyphens w:val="0"/>
      <w:spacing w:after="100" w:line="259" w:lineRule="auto"/>
      <w:ind w:left="426"/>
    </w:pPr>
    <w:rPr>
      <w:rFonts w:asciiTheme="minorHAnsi" w:eastAsiaTheme="minorHAnsi" w:hAnsiTheme="minorHAnsi" w:cstheme="minorBidi"/>
      <w:kern w:val="0"/>
      <w:sz w:val="22"/>
      <w:szCs w:val="22"/>
      <w:lang w:eastAsia="en-US"/>
    </w:rPr>
  </w:style>
  <w:style w:type="paragraph" w:customStyle="1" w:styleId="body">
    <w:name w:val="body"/>
    <w:basedOn w:val="a"/>
    <w:qFormat/>
    <w:rsid w:val="00CD62DE"/>
    <w:pPr>
      <w:widowControl w:val="0"/>
      <w:autoSpaceDE w:val="0"/>
      <w:spacing w:line="240" w:lineRule="atLeast"/>
      <w:ind w:firstLine="227"/>
      <w:jc w:val="both"/>
      <w:textAlignment w:val="center"/>
    </w:pPr>
    <w:rPr>
      <w:rFonts w:ascii="SchoolBookSanPin;Times New Roma" w:eastAsia="Times New Roman" w:hAnsi="SchoolBookSanPin;Times New Roma" w:cs="SchoolBookSanPin;Times New Roma"/>
      <w:color w:val="000000"/>
      <w:kern w:val="0"/>
      <w:lang w:eastAsia="zh-CN"/>
    </w:rPr>
  </w:style>
  <w:style w:type="paragraph" w:customStyle="1" w:styleId="list-num">
    <w:name w:val="list-num"/>
    <w:basedOn w:val="body"/>
    <w:qFormat/>
    <w:rsid w:val="00CD62DE"/>
    <w:pPr>
      <w:ind w:left="397" w:hanging="57"/>
    </w:pPr>
  </w:style>
  <w:style w:type="paragraph" w:customStyle="1" w:styleId="1d">
    <w:name w:val="О1"/>
    <w:basedOn w:val="1"/>
    <w:link w:val="1e"/>
    <w:qFormat/>
    <w:rsid w:val="00CD62DE"/>
    <w:pPr>
      <w:spacing w:before="0"/>
      <w:jc w:val="both"/>
    </w:pPr>
    <w:rPr>
      <w:rFonts w:ascii="Times New Roman" w:hAnsi="Times New Roman" w:cs="Times New Roman"/>
      <w:b/>
      <w:sz w:val="28"/>
      <w:szCs w:val="28"/>
    </w:rPr>
  </w:style>
  <w:style w:type="character" w:customStyle="1" w:styleId="1e">
    <w:name w:val="О1 Знак"/>
    <w:basedOn w:val="10"/>
    <w:link w:val="1d"/>
    <w:rsid w:val="00CD62DE"/>
    <w:rPr>
      <w:rFonts w:ascii="Times New Roman" w:eastAsiaTheme="majorEastAsia" w:hAnsi="Times New Roman" w:cs="Times New Roman"/>
      <w:b/>
      <w:color w:val="2F5496" w:themeColor="accent1" w:themeShade="BF"/>
      <w:kern w:val="0"/>
      <w:sz w:val="28"/>
      <w:szCs w:val="28"/>
    </w:rPr>
  </w:style>
  <w:style w:type="paragraph" w:customStyle="1" w:styleId="22">
    <w:name w:val="О2"/>
    <w:basedOn w:val="2"/>
    <w:link w:val="23"/>
    <w:qFormat/>
    <w:rsid w:val="00CD62DE"/>
    <w:pPr>
      <w:spacing w:before="0" w:after="120"/>
    </w:pPr>
    <w:rPr>
      <w:rFonts w:ascii="Times New Roman" w:hAnsi="Times New Roman" w:cs="Times New Roman"/>
      <w:b/>
      <w:bCs/>
      <w:sz w:val="28"/>
      <w:szCs w:val="28"/>
    </w:rPr>
  </w:style>
  <w:style w:type="character" w:customStyle="1" w:styleId="23">
    <w:name w:val="О2 Знак"/>
    <w:basedOn w:val="20"/>
    <w:link w:val="22"/>
    <w:rsid w:val="00CD62DE"/>
    <w:rPr>
      <w:rFonts w:ascii="Times New Roman" w:eastAsiaTheme="majorEastAsia" w:hAnsi="Times New Roman" w:cs="Times New Roman"/>
      <w:b/>
      <w:bCs/>
      <w:color w:val="2F5496" w:themeColor="accent1" w:themeShade="BF"/>
      <w:kern w:val="0"/>
      <w:sz w:val="28"/>
      <w:szCs w:val="28"/>
    </w:rPr>
  </w:style>
  <w:style w:type="table" w:customStyle="1" w:styleId="1f">
    <w:name w:val="Сетка таблицы светлая1"/>
    <w:basedOn w:val="a1"/>
    <w:uiPriority w:val="40"/>
    <w:rsid w:val="00CD62DE"/>
    <w:pPr>
      <w:spacing w:after="0" w:line="240" w:lineRule="auto"/>
    </w:pPr>
    <w:rPr>
      <w:kern w:val="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Paragraph">
    <w:name w:val="Table Paragraph"/>
    <w:basedOn w:val="a"/>
    <w:uiPriority w:val="1"/>
    <w:qFormat/>
    <w:rsid w:val="00CD62DE"/>
    <w:pPr>
      <w:widowControl w:val="0"/>
      <w:suppressAutoHyphens w:val="0"/>
      <w:autoSpaceDE w:val="0"/>
      <w:autoSpaceDN w:val="0"/>
      <w:ind w:left="168"/>
    </w:pPr>
    <w:rPr>
      <w:rFonts w:eastAsia="Times New Roman"/>
      <w:kern w:val="0"/>
      <w:sz w:val="22"/>
      <w:szCs w:val="22"/>
      <w:lang w:eastAsia="en-US"/>
    </w:rPr>
  </w:style>
  <w:style w:type="character" w:customStyle="1" w:styleId="afd">
    <w:name w:val="Текст сноски Знак"/>
    <w:basedOn w:val="a0"/>
    <w:link w:val="afe"/>
    <w:uiPriority w:val="99"/>
    <w:semiHidden/>
    <w:rsid w:val="00CD62DE"/>
    <w:rPr>
      <w:rFonts w:ascii="Times New Roman" w:eastAsia="Calibri" w:hAnsi="Times New Roman" w:cs="Times New Roman"/>
      <w:bCs/>
      <w:kern w:val="32"/>
      <w:sz w:val="20"/>
      <w:szCs w:val="20"/>
      <w:lang w:eastAsia="ru-RU"/>
    </w:rPr>
  </w:style>
  <w:style w:type="paragraph" w:styleId="afe">
    <w:name w:val="footnote text"/>
    <w:basedOn w:val="a"/>
    <w:link w:val="afd"/>
    <w:uiPriority w:val="99"/>
    <w:semiHidden/>
    <w:unhideWhenUsed/>
    <w:rsid w:val="00CD62DE"/>
    <w:pPr>
      <w:suppressAutoHyphens w:val="0"/>
      <w:spacing w:after="160" w:line="259" w:lineRule="auto"/>
    </w:pPr>
    <w:rPr>
      <w:bCs/>
      <w:kern w:val="32"/>
    </w:rPr>
  </w:style>
  <w:style w:type="character" w:customStyle="1" w:styleId="1f0">
    <w:name w:val="Текст сноски Знак1"/>
    <w:basedOn w:val="a0"/>
    <w:uiPriority w:val="99"/>
    <w:semiHidden/>
    <w:rsid w:val="00CD62DE"/>
    <w:rPr>
      <w:rFonts w:ascii="Times New Roman" w:eastAsia="Calibri" w:hAnsi="Times New Roman" w:cs="Times New Roman"/>
      <w:sz w:val="20"/>
      <w:szCs w:val="20"/>
      <w:lang w:eastAsia="ru-RU"/>
      <w14:ligatures w14:val="none"/>
    </w:rPr>
  </w:style>
  <w:style w:type="paragraph" w:customStyle="1" w:styleId="1f1">
    <w:name w:val="Стиль1"/>
    <w:basedOn w:val="a"/>
    <w:link w:val="1f2"/>
    <w:qFormat/>
    <w:rsid w:val="00CD62DE"/>
    <w:pPr>
      <w:suppressAutoHyphens w:val="0"/>
      <w:spacing w:after="160" w:line="259" w:lineRule="auto"/>
      <w:jc w:val="both"/>
    </w:pPr>
    <w:rPr>
      <w:rFonts w:eastAsiaTheme="minorHAnsi"/>
      <w:kern w:val="0"/>
      <w:sz w:val="28"/>
      <w:szCs w:val="28"/>
      <w:lang w:eastAsia="en-US"/>
    </w:rPr>
  </w:style>
  <w:style w:type="character" w:customStyle="1" w:styleId="1f2">
    <w:name w:val="Стиль1 Знак"/>
    <w:basedOn w:val="a0"/>
    <w:link w:val="1f1"/>
    <w:rsid w:val="00CD62DE"/>
    <w:rPr>
      <w:rFonts w:ascii="Times New Roman" w:hAnsi="Times New Roman" w:cs="Times New Roman"/>
      <w:kern w:val="0"/>
      <w:sz w:val="28"/>
      <w:szCs w:val="28"/>
    </w:rPr>
  </w:style>
  <w:style w:type="paragraph" w:customStyle="1" w:styleId="24">
    <w:name w:val="Стиль2"/>
    <w:basedOn w:val="a"/>
    <w:link w:val="25"/>
    <w:qFormat/>
    <w:rsid w:val="00CD62DE"/>
    <w:pPr>
      <w:suppressAutoHyphens w:val="0"/>
      <w:spacing w:after="160" w:line="259" w:lineRule="auto"/>
      <w:jc w:val="both"/>
    </w:pPr>
    <w:rPr>
      <w:rFonts w:eastAsiaTheme="minorHAnsi"/>
      <w:b/>
      <w:kern w:val="0"/>
      <w:sz w:val="28"/>
      <w:szCs w:val="28"/>
      <w:lang w:eastAsia="en-US"/>
    </w:rPr>
  </w:style>
  <w:style w:type="character" w:customStyle="1" w:styleId="25">
    <w:name w:val="Стиль2 Знак"/>
    <w:basedOn w:val="a0"/>
    <w:link w:val="24"/>
    <w:rsid w:val="00CD62DE"/>
    <w:rPr>
      <w:rFonts w:ascii="Times New Roman" w:hAnsi="Times New Roman" w:cs="Times New Roman"/>
      <w:b/>
      <w:kern w:val="0"/>
      <w:sz w:val="28"/>
      <w:szCs w:val="28"/>
    </w:rPr>
  </w:style>
  <w:style w:type="character" w:customStyle="1" w:styleId="WW8Num5z3">
    <w:name w:val="WW8Num5z3"/>
    <w:qFormat/>
    <w:rsid w:val="00CD62DE"/>
    <w:rPr>
      <w:rFonts w:ascii="Symbol" w:eastAsia="Symbol" w:hAnsi="Symbol" w:cs="Symbol"/>
    </w:rPr>
  </w:style>
  <w:style w:type="paragraph" w:styleId="31">
    <w:name w:val="toc 3"/>
    <w:basedOn w:val="a"/>
    <w:next w:val="a"/>
    <w:autoRedefine/>
    <w:uiPriority w:val="39"/>
    <w:unhideWhenUsed/>
    <w:rsid w:val="00CD62DE"/>
    <w:pPr>
      <w:tabs>
        <w:tab w:val="right" w:leader="dot" w:pos="9911"/>
      </w:tabs>
      <w:suppressAutoHyphens w:val="0"/>
      <w:spacing w:after="100" w:line="259" w:lineRule="auto"/>
      <w:ind w:left="709"/>
    </w:pPr>
    <w:rPr>
      <w:rFonts w:asciiTheme="minorHAnsi" w:eastAsiaTheme="minorHAnsi" w:hAnsiTheme="minorHAnsi" w:cstheme="minorBidi"/>
      <w:kern w:val="0"/>
      <w:sz w:val="22"/>
      <w:szCs w:val="22"/>
      <w:lang w:eastAsia="en-US"/>
    </w:rPr>
  </w:style>
  <w:style w:type="character" w:styleId="aff">
    <w:name w:val="footnote reference"/>
    <w:basedOn w:val="a0"/>
    <w:unhideWhenUsed/>
    <w:rsid w:val="00CD62DE"/>
    <w:rPr>
      <w:vertAlign w:val="superscript"/>
    </w:rPr>
  </w:style>
  <w:style w:type="paragraph" w:customStyle="1" w:styleId="1f3">
    <w:name w:val="ОБЖ1"/>
    <w:basedOn w:val="1"/>
    <w:link w:val="1f4"/>
    <w:qFormat/>
    <w:rsid w:val="00CD62DE"/>
    <w:pPr>
      <w:spacing w:before="0" w:line="254" w:lineRule="auto"/>
    </w:pPr>
    <w:rPr>
      <w:rFonts w:ascii="Times New Roman" w:hAnsi="Times New Roman" w:cs="Times New Roman"/>
      <w:b/>
      <w:sz w:val="28"/>
      <w:szCs w:val="28"/>
    </w:rPr>
  </w:style>
  <w:style w:type="character" w:customStyle="1" w:styleId="1f4">
    <w:name w:val="ОБЖ1 Знак"/>
    <w:basedOn w:val="10"/>
    <w:link w:val="1f3"/>
    <w:rsid w:val="00CD62DE"/>
    <w:rPr>
      <w:rFonts w:ascii="Times New Roman" w:eastAsiaTheme="majorEastAsia" w:hAnsi="Times New Roman" w:cs="Times New Roman"/>
      <w:b/>
      <w:color w:val="2F5496" w:themeColor="accent1" w:themeShade="BF"/>
      <w:kern w:val="0"/>
      <w:sz w:val="28"/>
      <w:szCs w:val="28"/>
    </w:rPr>
  </w:style>
  <w:style w:type="paragraph" w:customStyle="1" w:styleId="26">
    <w:name w:val="ОБЖ2"/>
    <w:basedOn w:val="2"/>
    <w:link w:val="27"/>
    <w:qFormat/>
    <w:rsid w:val="00CD62DE"/>
    <w:pPr>
      <w:keepLines w:val="0"/>
      <w:spacing w:before="0" w:after="120"/>
    </w:pPr>
    <w:rPr>
      <w:rFonts w:ascii="Times New Roman" w:eastAsia="Times New Roman" w:hAnsi="Times New Roman" w:cs="Times New Roman"/>
      <w:b/>
      <w:bCs/>
      <w:iCs/>
      <w:kern w:val="32"/>
      <w:sz w:val="28"/>
      <w:szCs w:val="28"/>
      <w:lang w:eastAsia="ru-RU"/>
    </w:rPr>
  </w:style>
  <w:style w:type="character" w:customStyle="1" w:styleId="27">
    <w:name w:val="ОБЖ2 Знак"/>
    <w:basedOn w:val="20"/>
    <w:link w:val="26"/>
    <w:rsid w:val="00CD62DE"/>
    <w:rPr>
      <w:rFonts w:ascii="Times New Roman" w:eastAsia="Times New Roman" w:hAnsi="Times New Roman" w:cs="Times New Roman"/>
      <w:b/>
      <w:bCs/>
      <w:iCs/>
      <w:color w:val="2F5496" w:themeColor="accent1" w:themeShade="BF"/>
      <w:kern w:val="32"/>
      <w:sz w:val="28"/>
      <w:szCs w:val="28"/>
      <w:lang w:eastAsia="ru-RU"/>
    </w:rPr>
  </w:style>
  <w:style w:type="paragraph" w:customStyle="1" w:styleId="32">
    <w:name w:val="ОБЖ3"/>
    <w:basedOn w:val="a"/>
    <w:link w:val="33"/>
    <w:qFormat/>
    <w:rsid w:val="00CD62DE"/>
    <w:pPr>
      <w:spacing w:line="259" w:lineRule="auto"/>
      <w:contextualSpacing/>
      <w:jc w:val="both"/>
    </w:pPr>
    <w:rPr>
      <w:rFonts w:eastAsiaTheme="minorHAnsi" w:cstheme="minorBidi"/>
      <w:b/>
      <w:kern w:val="0"/>
      <w:sz w:val="28"/>
      <w:szCs w:val="28"/>
      <w:lang w:eastAsia="en-US"/>
    </w:rPr>
  </w:style>
  <w:style w:type="character" w:customStyle="1" w:styleId="33">
    <w:name w:val="ОБЖ3 Знак"/>
    <w:basedOn w:val="a0"/>
    <w:link w:val="32"/>
    <w:rsid w:val="00CD62DE"/>
    <w:rPr>
      <w:rFonts w:ascii="Times New Roman" w:hAnsi="Times New Roman"/>
      <w:b/>
      <w:kern w:val="0"/>
      <w:sz w:val="28"/>
      <w:szCs w:val="28"/>
    </w:rPr>
  </w:style>
  <w:style w:type="table" w:customStyle="1" w:styleId="28">
    <w:name w:val="Сетка таблицы светлая2"/>
    <w:basedOn w:val="a1"/>
    <w:uiPriority w:val="40"/>
    <w:rsid w:val="00CD62DE"/>
    <w:pPr>
      <w:spacing w:after="0" w:line="240" w:lineRule="auto"/>
    </w:pPr>
    <w:rPr>
      <w:kern w:val="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f0">
    <w:name w:val="Revision"/>
    <w:hidden/>
    <w:uiPriority w:val="99"/>
    <w:semiHidden/>
    <w:rsid w:val="00CD62DE"/>
    <w:pPr>
      <w:spacing w:after="0" w:line="240" w:lineRule="auto"/>
    </w:pPr>
    <w:rPr>
      <w:rFonts w:ascii="Times New Roman" w:eastAsia="Calibri" w:hAnsi="Times New Roman" w:cs="Times New Roman"/>
      <w:sz w:val="20"/>
      <w:szCs w:val="20"/>
      <w:lang w:eastAsia="ru-RU"/>
    </w:rPr>
  </w:style>
  <w:style w:type="paragraph" w:customStyle="1" w:styleId="Default">
    <w:name w:val="Default"/>
    <w:rsid w:val="00CD62DE"/>
    <w:pPr>
      <w:autoSpaceDE w:val="0"/>
      <w:autoSpaceDN w:val="0"/>
      <w:adjustRightInd w:val="0"/>
      <w:spacing w:after="0" w:line="240" w:lineRule="auto"/>
    </w:pPr>
    <w:rPr>
      <w:rFonts w:ascii="Times New Roman" w:eastAsia="Tahoma" w:hAnsi="Times New Roman" w:cs="Times New Roman"/>
      <w:color w:val="000000"/>
      <w:kern w:val="0"/>
      <w:sz w:val="24"/>
      <w:szCs w:val="24"/>
      <w:lang w:eastAsia="zh-CN"/>
    </w:rPr>
  </w:style>
  <w:style w:type="paragraph" w:customStyle="1" w:styleId="ConsPlusNonformat">
    <w:name w:val="ConsPlusNonformat"/>
    <w:uiPriority w:val="99"/>
    <w:rsid w:val="00CD62DE"/>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Cell">
    <w:name w:val="ConsPlusCell"/>
    <w:uiPriority w:val="99"/>
    <w:rsid w:val="00CD62DE"/>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DocList">
    <w:name w:val="ConsPlusDocList"/>
    <w:uiPriority w:val="99"/>
    <w:rsid w:val="00CD62DE"/>
    <w:pPr>
      <w:widowControl w:val="0"/>
      <w:autoSpaceDE w:val="0"/>
      <w:autoSpaceDN w:val="0"/>
      <w:adjustRightInd w:val="0"/>
      <w:spacing w:after="0" w:line="240" w:lineRule="auto"/>
    </w:pPr>
    <w:rPr>
      <w:rFonts w:ascii="Tahoma" w:eastAsiaTheme="minorEastAsia" w:hAnsi="Tahoma" w:cs="Tahoma"/>
      <w:kern w:val="0"/>
      <w:sz w:val="18"/>
      <w:szCs w:val="18"/>
      <w:lang w:eastAsia="ru-RU"/>
    </w:rPr>
  </w:style>
  <w:style w:type="paragraph" w:customStyle="1" w:styleId="ConsPlusTitlePage">
    <w:name w:val="ConsPlusTitlePage"/>
    <w:uiPriority w:val="99"/>
    <w:rsid w:val="00CD62DE"/>
    <w:pPr>
      <w:widowControl w:val="0"/>
      <w:autoSpaceDE w:val="0"/>
      <w:autoSpaceDN w:val="0"/>
      <w:adjustRightInd w:val="0"/>
      <w:spacing w:after="0" w:line="240" w:lineRule="auto"/>
    </w:pPr>
    <w:rPr>
      <w:rFonts w:ascii="Tahoma" w:eastAsiaTheme="minorEastAsia" w:hAnsi="Tahoma" w:cs="Tahoma"/>
      <w:kern w:val="0"/>
      <w:sz w:val="20"/>
      <w:szCs w:val="20"/>
      <w:lang w:eastAsia="ru-RU"/>
    </w:rPr>
  </w:style>
  <w:style w:type="paragraph" w:customStyle="1" w:styleId="ConsPlusJurTerm">
    <w:name w:val="ConsPlusJurTerm"/>
    <w:uiPriority w:val="99"/>
    <w:rsid w:val="00CD62DE"/>
    <w:pPr>
      <w:widowControl w:val="0"/>
      <w:autoSpaceDE w:val="0"/>
      <w:autoSpaceDN w:val="0"/>
      <w:adjustRightInd w:val="0"/>
      <w:spacing w:after="0" w:line="240" w:lineRule="auto"/>
    </w:pPr>
    <w:rPr>
      <w:rFonts w:ascii="Tahoma" w:eastAsiaTheme="minorEastAsia" w:hAnsi="Tahoma" w:cs="Tahoma"/>
      <w:kern w:val="0"/>
      <w:sz w:val="26"/>
      <w:szCs w:val="26"/>
      <w:lang w:eastAsia="ru-RU"/>
    </w:rPr>
  </w:style>
  <w:style w:type="paragraph" w:customStyle="1" w:styleId="ConsPlusTextList">
    <w:name w:val="ConsPlusTextList"/>
    <w:uiPriority w:val="99"/>
    <w:rsid w:val="00CD62DE"/>
    <w:pPr>
      <w:widowControl w:val="0"/>
      <w:autoSpaceDE w:val="0"/>
      <w:autoSpaceDN w:val="0"/>
      <w:adjustRightInd w:val="0"/>
      <w:spacing w:after="0" w:line="240" w:lineRule="auto"/>
    </w:pPr>
    <w:rPr>
      <w:rFonts w:ascii="Arial" w:eastAsiaTheme="minorEastAsia" w:hAnsi="Arial" w:cs="Arial"/>
      <w:kern w:val="0"/>
      <w:sz w:val="20"/>
      <w:szCs w:val="20"/>
      <w:lang w:eastAsia="ru-RU"/>
    </w:rPr>
  </w:style>
  <w:style w:type="paragraph" w:customStyle="1" w:styleId="ConsPlusTextList1">
    <w:name w:val="ConsPlusTextList1"/>
    <w:uiPriority w:val="99"/>
    <w:rsid w:val="00CD62DE"/>
    <w:pPr>
      <w:widowControl w:val="0"/>
      <w:autoSpaceDE w:val="0"/>
      <w:autoSpaceDN w:val="0"/>
      <w:adjustRightInd w:val="0"/>
      <w:spacing w:after="0" w:line="240" w:lineRule="auto"/>
    </w:pPr>
    <w:rPr>
      <w:rFonts w:ascii="Arial" w:eastAsiaTheme="minorEastAsia" w:hAnsi="Arial" w:cs="Arial"/>
      <w:kern w:val="0"/>
      <w:sz w:val="20"/>
      <w:szCs w:val="20"/>
      <w:lang w:eastAsia="ru-RU"/>
    </w:rPr>
  </w:style>
  <w:style w:type="character" w:styleId="aff1">
    <w:name w:val="Emphasis"/>
    <w:basedOn w:val="a0"/>
    <w:uiPriority w:val="20"/>
    <w:qFormat/>
    <w:rsid w:val="00CD62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f5eac8c2" TargetMode="External"/><Relationship Id="rId18" Type="http://schemas.openxmlformats.org/officeDocument/2006/relationships/hyperlink" Target="https://m.edsoo.ru/f5ead68c" TargetMode="External"/><Relationship Id="rId26" Type="http://schemas.openxmlformats.org/officeDocument/2006/relationships/hyperlink" Target="https://m.edsoo.ru/f5eb0c10" TargetMode="External"/><Relationship Id="rId3" Type="http://schemas.microsoft.com/office/2007/relationships/stylesWithEffects" Target="stylesWithEffects.xml"/><Relationship Id="rId21" Type="http://schemas.openxmlformats.org/officeDocument/2006/relationships/hyperlink" Target="https://m.edsoo.ru/f5eaf946" TargetMode="External"/><Relationship Id="rId7" Type="http://schemas.openxmlformats.org/officeDocument/2006/relationships/hyperlink" Target="https://m.edsoo.ru/7f419506" TargetMode="External"/><Relationship Id="rId12" Type="http://schemas.openxmlformats.org/officeDocument/2006/relationships/hyperlink" Target="https://m.edsoo.ru/f5eac746" TargetMode="External"/><Relationship Id="rId17" Type="http://schemas.openxmlformats.org/officeDocument/2006/relationships/hyperlink" Target="https://m.edsoo.ru/f5ead51a" TargetMode="External"/><Relationship Id="rId25" Type="http://schemas.openxmlformats.org/officeDocument/2006/relationships/hyperlink" Target="https://m.edsoo.ru/f5eb038c" TargetMode="External"/><Relationship Id="rId2" Type="http://schemas.openxmlformats.org/officeDocument/2006/relationships/styles" Target="styles.xml"/><Relationship Id="rId16" Type="http://schemas.openxmlformats.org/officeDocument/2006/relationships/hyperlink" Target="https://m.edsoo.ru/f5eacf84" TargetMode="External"/><Relationship Id="rId20" Type="http://schemas.openxmlformats.org/officeDocument/2006/relationships/hyperlink" Target="https://m.edsoo.ru/f5eaf78e" TargetMode="External"/><Relationship Id="rId29" Type="http://schemas.openxmlformats.org/officeDocument/2006/relationships/hyperlink" Target="https://m.edsoo.ru/f5eb0c1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b0210" TargetMode="External"/><Relationship Id="rId5" Type="http://schemas.openxmlformats.org/officeDocument/2006/relationships/webSettings" Target="webSettings.xml"/><Relationship Id="rId15" Type="http://schemas.openxmlformats.org/officeDocument/2006/relationships/hyperlink" Target="https://m.edsoo.ru/f5eacdf4" TargetMode="External"/><Relationship Id="rId23" Type="http://schemas.openxmlformats.org/officeDocument/2006/relationships/hyperlink" Target="https://m.edsoo.ru/f5eafd42" TargetMode="External"/><Relationship Id="rId28" Type="http://schemas.openxmlformats.org/officeDocument/2006/relationships/hyperlink" Target="https://m.edsoo.ru/f5eb0c10" TargetMode="External"/><Relationship Id="rId10" Type="http://schemas.openxmlformats.org/officeDocument/2006/relationships/hyperlink" Target="https://m.edsoo.ru/7f419506" TargetMode="External"/><Relationship Id="rId19" Type="http://schemas.openxmlformats.org/officeDocument/2006/relationships/hyperlink" Target="https://m.edsoo.ru/f5eaefa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f5eac8c2" TargetMode="External"/><Relationship Id="rId22" Type="http://schemas.openxmlformats.org/officeDocument/2006/relationships/hyperlink" Target="https://m.edsoo.ru/f5eafef0" TargetMode="External"/><Relationship Id="rId27" Type="http://schemas.openxmlformats.org/officeDocument/2006/relationships/hyperlink" Target="https://m.edsoo.ru/f5eb0c1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10270</Words>
  <Characters>58539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777</cp:lastModifiedBy>
  <cp:revision>2</cp:revision>
  <dcterms:created xsi:type="dcterms:W3CDTF">2024-08-31T16:12:00Z</dcterms:created>
  <dcterms:modified xsi:type="dcterms:W3CDTF">2024-08-31T16:12:00Z</dcterms:modified>
</cp:coreProperties>
</file>